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63C5E" w14:textId="08DB109E" w:rsidR="00441B1B" w:rsidRDefault="00441B1B" w:rsidP="00441B1B">
      <w:pPr>
        <w:spacing w:after="0" w:line="240" w:lineRule="auto"/>
        <w:jc w:val="center"/>
        <w:rPr>
          <w:rFonts w:ascii="Times New Roman" w:eastAsia="Times New Roman" w:hAnsi="Times New Roman" w:cs="Times New Roman"/>
          <w:sz w:val="24"/>
          <w:szCs w:val="24"/>
        </w:rPr>
      </w:pPr>
      <w:bookmarkStart w:id="0" w:name="_Hlk534963762"/>
      <w:bookmarkStart w:id="1" w:name="_Hlk534962263"/>
      <w:bookmarkStart w:id="2" w:name="_GoBack"/>
      <w:r w:rsidRPr="003D59C3">
        <w:rPr>
          <w:rFonts w:ascii="Times New Roman" w:eastAsia="Times New Roman" w:hAnsi="Times New Roman" w:cs="Times New Roman"/>
          <w:sz w:val="24"/>
          <w:szCs w:val="24"/>
        </w:rPr>
        <w:t xml:space="preserve">AccuWeather’s </w:t>
      </w:r>
      <w:r>
        <w:rPr>
          <w:rFonts w:ascii="Times New Roman" w:eastAsia="Times New Roman" w:hAnsi="Times New Roman" w:cs="Times New Roman"/>
          <w:sz w:val="24"/>
          <w:szCs w:val="24"/>
        </w:rPr>
        <w:t xml:space="preserve">Social Media Team is looking for a Social Media Intern for </w:t>
      </w:r>
      <w:r w:rsidRPr="00441B1B">
        <w:rPr>
          <w:rFonts w:ascii="Times New Roman" w:eastAsia="Times New Roman" w:hAnsi="Times New Roman" w:cs="Times New Roman"/>
          <w:b/>
          <w:sz w:val="24"/>
          <w:szCs w:val="24"/>
        </w:rPr>
        <w:t>Summer 2019</w:t>
      </w:r>
      <w:r w:rsidR="00513E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you are a creative thinker, enthusiastic about technology and Social Media, look no further. During this internship you will grow your skills and build your resume while gaining invaluable experience. </w:t>
      </w:r>
      <w:bookmarkStart w:id="3" w:name="_Hlk535570934"/>
      <w:r w:rsidR="00513E27" w:rsidRPr="007029F2">
        <w:rPr>
          <w:rFonts w:ascii="Times New Roman" w:hAnsi="Times New Roman" w:cs="Times New Roman"/>
          <w:color w:val="000000"/>
          <w:sz w:val="24"/>
          <w:szCs w:val="24"/>
        </w:rPr>
        <w:t xml:space="preserve">This </w:t>
      </w:r>
      <w:r w:rsidR="00513E27">
        <w:rPr>
          <w:rFonts w:ascii="Times New Roman" w:hAnsi="Times New Roman" w:cs="Times New Roman"/>
          <w:color w:val="000000"/>
          <w:sz w:val="24"/>
          <w:szCs w:val="24"/>
        </w:rPr>
        <w:t xml:space="preserve">May-August </w:t>
      </w:r>
      <w:r w:rsidR="00513E27" w:rsidRPr="007029F2">
        <w:rPr>
          <w:rFonts w:ascii="Times New Roman" w:hAnsi="Times New Roman" w:cs="Times New Roman"/>
          <w:color w:val="000000"/>
          <w:sz w:val="24"/>
          <w:szCs w:val="24"/>
        </w:rPr>
        <w:t>paid internship</w:t>
      </w:r>
      <w:r w:rsidR="00513E27">
        <w:rPr>
          <w:rFonts w:ascii="Times New Roman" w:hAnsi="Times New Roman" w:cs="Times New Roman"/>
          <w:color w:val="000000"/>
          <w:sz w:val="24"/>
          <w:szCs w:val="24"/>
        </w:rPr>
        <w:t xml:space="preserve"> is available for up to 2</w:t>
      </w:r>
      <w:r w:rsidR="00513E27">
        <w:rPr>
          <w:rFonts w:ascii="Times New Roman" w:hAnsi="Times New Roman" w:cs="Times New Roman"/>
          <w:color w:val="000000"/>
          <w:sz w:val="24"/>
          <w:szCs w:val="24"/>
        </w:rPr>
        <w:t>0</w:t>
      </w:r>
      <w:r w:rsidR="00513E27">
        <w:rPr>
          <w:rFonts w:ascii="Times New Roman" w:hAnsi="Times New Roman" w:cs="Times New Roman"/>
          <w:color w:val="000000"/>
          <w:sz w:val="24"/>
          <w:szCs w:val="24"/>
        </w:rPr>
        <w:t xml:space="preserve"> hours per week </w:t>
      </w:r>
      <w:r w:rsidR="00513E27" w:rsidRPr="007029F2">
        <w:rPr>
          <w:rFonts w:ascii="Times New Roman" w:hAnsi="Times New Roman" w:cs="Times New Roman"/>
          <w:color w:val="000000"/>
          <w:sz w:val="24"/>
          <w:szCs w:val="24"/>
        </w:rPr>
        <w:t>and is based out of our Headquarters in State College, PA.</w:t>
      </w:r>
      <w:bookmarkEnd w:id="3"/>
    </w:p>
    <w:p w14:paraId="3F06C2CE" w14:textId="77777777" w:rsidR="00441B1B" w:rsidRPr="003D59C3" w:rsidRDefault="00441B1B" w:rsidP="00441B1B">
      <w:pPr>
        <w:spacing w:after="0" w:line="240" w:lineRule="auto"/>
        <w:jc w:val="center"/>
        <w:rPr>
          <w:rFonts w:ascii="Times New Roman" w:eastAsia="Times New Roman" w:hAnsi="Times New Roman" w:cs="Times New Roman"/>
          <w:sz w:val="24"/>
          <w:szCs w:val="24"/>
        </w:rPr>
      </w:pPr>
    </w:p>
    <w:p w14:paraId="016C3ED1" w14:textId="77777777" w:rsidR="00441B1B" w:rsidRPr="003D59C3" w:rsidRDefault="00441B1B" w:rsidP="00441B1B">
      <w:pPr>
        <w:spacing w:after="0" w:line="240" w:lineRule="auto"/>
        <w:jc w:val="center"/>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What You Will Be Doing</w:t>
      </w:r>
    </w:p>
    <w:p w14:paraId="4CF430BF" w14:textId="5D9E8AB6"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Posting</w:t>
      </w:r>
      <w:r>
        <w:rPr>
          <w:rFonts w:ascii="Times New Roman" w:eastAsia="Times New Roman" w:hAnsi="Times New Roman" w:cs="Times New Roman"/>
          <w:b/>
          <w:bCs/>
          <w:sz w:val="24"/>
          <w:szCs w:val="24"/>
        </w:rPr>
        <w:t xml:space="preserve"> </w:t>
      </w:r>
      <w:r w:rsidRPr="008B07B5">
        <w:rPr>
          <w:rFonts w:ascii="Times New Roman" w:eastAsia="Times New Roman" w:hAnsi="Times New Roman" w:cs="Times New Roman"/>
          <w:sz w:val="24"/>
          <w:szCs w:val="24"/>
        </w:rPr>
        <w:t>breaking weather news, videos, daily posts, and marketing releases and campaigns to millions of AccuWeather fans &amp; followers, customizing posts for each Social Network.</w:t>
      </w:r>
    </w:p>
    <w:p w14:paraId="4EFEFAE9"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Coordinating</w:t>
      </w:r>
      <w:r w:rsidRPr="008B07B5">
        <w:rPr>
          <w:rFonts w:ascii="Times New Roman" w:eastAsia="Times New Roman" w:hAnsi="Times New Roman" w:cs="Times New Roman"/>
          <w:sz w:val="24"/>
          <w:szCs w:val="24"/>
        </w:rPr>
        <w:t xml:space="preserve"> multiple sources, feeds and personnel contributing to our Social channels.</w:t>
      </w:r>
    </w:p>
    <w:p w14:paraId="26EC8939"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Monitoring</w:t>
      </w:r>
      <w:r w:rsidRPr="008B07B5">
        <w:rPr>
          <w:rFonts w:ascii="Times New Roman" w:eastAsia="Times New Roman" w:hAnsi="Times New Roman" w:cs="Times New Roman"/>
          <w:sz w:val="24"/>
          <w:szCs w:val="24"/>
        </w:rPr>
        <w:t xml:space="preserve"> all Social Networks for testimonials, questions, comments, abuse, complaints and user-generated content.</w:t>
      </w:r>
    </w:p>
    <w:p w14:paraId="5B591B9C"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 xml:space="preserve">Engaging </w:t>
      </w:r>
      <w:r w:rsidRPr="008B07B5">
        <w:rPr>
          <w:rFonts w:ascii="Times New Roman" w:eastAsia="Times New Roman" w:hAnsi="Times New Roman" w:cs="Times New Roman"/>
          <w:sz w:val="24"/>
          <w:szCs w:val="24"/>
        </w:rPr>
        <w:t>with those users and interacting with appropriate internal departments for resolution.</w:t>
      </w:r>
    </w:p>
    <w:p w14:paraId="04850997"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 xml:space="preserve">Creating </w:t>
      </w:r>
      <w:r w:rsidRPr="008B07B5">
        <w:rPr>
          <w:rFonts w:ascii="Times New Roman" w:eastAsia="Times New Roman" w:hAnsi="Times New Roman" w:cs="Times New Roman"/>
          <w:sz w:val="24"/>
          <w:szCs w:val="24"/>
        </w:rPr>
        <w:t>trends reports from various trending tools across a multitude of Social Networks to improve dissemination of AccuWeather content</w:t>
      </w:r>
    </w:p>
    <w:p w14:paraId="7ECD9821"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 xml:space="preserve">Analyzing </w:t>
      </w:r>
      <w:r w:rsidRPr="008B07B5">
        <w:rPr>
          <w:rFonts w:ascii="Times New Roman" w:eastAsia="Times New Roman" w:hAnsi="Times New Roman" w:cs="Times New Roman"/>
          <w:sz w:val="24"/>
          <w:szCs w:val="24"/>
        </w:rPr>
        <w:t>data about AccuWeather and its competitors from a variety of internal and external Social Media Analytics tools</w:t>
      </w:r>
    </w:p>
    <w:p w14:paraId="3052259F"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Approving</w:t>
      </w:r>
      <w:r w:rsidRPr="008B07B5">
        <w:rPr>
          <w:rFonts w:ascii="Times New Roman" w:eastAsia="Times New Roman" w:hAnsi="Times New Roman" w:cs="Times New Roman"/>
          <w:sz w:val="24"/>
          <w:szCs w:val="24"/>
        </w:rPr>
        <w:t>, categorizing and promoting incoming UGC (User-Generated Content)</w:t>
      </w:r>
    </w:p>
    <w:p w14:paraId="5A7A1383"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Ensuring</w:t>
      </w:r>
      <w:r w:rsidRPr="008B07B5">
        <w:rPr>
          <w:rFonts w:ascii="Times New Roman" w:eastAsia="Times New Roman" w:hAnsi="Times New Roman" w:cs="Times New Roman"/>
          <w:sz w:val="24"/>
          <w:szCs w:val="24"/>
        </w:rPr>
        <w:t xml:space="preserve"> accuracy/timeliness of changing weather information and content licensing in AccuWeather’s content in internal and external Social Networks</w:t>
      </w:r>
    </w:p>
    <w:p w14:paraId="184B5EC3"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b/>
          <w:bCs/>
          <w:sz w:val="24"/>
          <w:szCs w:val="24"/>
        </w:rPr>
        <w:t>Researching</w:t>
      </w:r>
      <w:r w:rsidRPr="008B07B5">
        <w:rPr>
          <w:rFonts w:ascii="Times New Roman" w:eastAsia="Times New Roman" w:hAnsi="Times New Roman" w:cs="Times New Roman"/>
          <w:sz w:val="24"/>
          <w:szCs w:val="24"/>
        </w:rPr>
        <w:t xml:space="preserve"> changes to new and existing Social Networks via industry blogs and news and online webinars.</w:t>
      </w:r>
    </w:p>
    <w:p w14:paraId="1E7F0DF9" w14:textId="77777777" w:rsidR="00441B1B" w:rsidRPr="008B07B5" w:rsidRDefault="00441B1B" w:rsidP="00441B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Other duties as assigned.</w:t>
      </w:r>
    </w:p>
    <w:p w14:paraId="72415049" w14:textId="77777777" w:rsidR="00441B1B" w:rsidRPr="003D59C3" w:rsidRDefault="00441B1B" w:rsidP="00441B1B">
      <w:p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 </w:t>
      </w:r>
    </w:p>
    <w:p w14:paraId="3948B972" w14:textId="2A1B082F" w:rsidR="00441B1B" w:rsidRDefault="00441B1B" w:rsidP="00441B1B">
      <w:pPr>
        <w:spacing w:after="0" w:line="240" w:lineRule="auto"/>
        <w:jc w:val="center"/>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Experience We Are Looking For</w:t>
      </w:r>
      <w:bookmarkEnd w:id="0"/>
    </w:p>
    <w:p w14:paraId="4162459B"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 xml:space="preserve">Pursuing a 4-year </w:t>
      </w:r>
      <w:proofErr w:type="gramStart"/>
      <w:r w:rsidRPr="008B07B5">
        <w:rPr>
          <w:rFonts w:ascii="Times New Roman" w:eastAsia="Times New Roman" w:hAnsi="Times New Roman" w:cs="Times New Roman"/>
          <w:sz w:val="24"/>
          <w:szCs w:val="24"/>
        </w:rPr>
        <w:t>Bachelor's</w:t>
      </w:r>
      <w:proofErr w:type="gramEnd"/>
      <w:r w:rsidRPr="008B07B5">
        <w:rPr>
          <w:rFonts w:ascii="Times New Roman" w:eastAsia="Times New Roman" w:hAnsi="Times New Roman" w:cs="Times New Roman"/>
          <w:sz w:val="24"/>
          <w:szCs w:val="24"/>
        </w:rPr>
        <w:t xml:space="preserve"> degree in Journalism, Marketing or a related field that requires experience in writing.</w:t>
      </w:r>
    </w:p>
    <w:p w14:paraId="16331967" w14:textId="5898A281" w:rsidR="00441B1B" w:rsidRPr="00441B1B"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 xml:space="preserve">Must have knowledge and experience using Facebook, Twitter, and other Social </w:t>
      </w:r>
    </w:p>
    <w:p w14:paraId="716DB27F" w14:textId="29AD657B" w:rsidR="00441B1B" w:rsidRPr="00441B1B"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Experience in Social Media for clients/corporations through internships and work experience is very helpful.</w:t>
      </w:r>
    </w:p>
    <w:p w14:paraId="1865AAED"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Basic image editing knowledge helpful.</w:t>
      </w:r>
    </w:p>
    <w:p w14:paraId="0F5AF215"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have strong English writing skills.</w:t>
      </w:r>
    </w:p>
    <w:p w14:paraId="2F05DB02" w14:textId="1BDF2BB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be able to develop an understanding of basic scientific and meteorological concepts, in order to explain them to our audience</w:t>
      </w:r>
      <w:r>
        <w:rPr>
          <w:rFonts w:ascii="Times New Roman" w:eastAsia="Times New Roman" w:hAnsi="Times New Roman" w:cs="Times New Roman"/>
          <w:sz w:val="24"/>
          <w:szCs w:val="24"/>
        </w:rPr>
        <w:t>.</w:t>
      </w:r>
    </w:p>
    <w:p w14:paraId="0EAFAB3B"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be self-motivated, team-oriented and work well under pressure.</w:t>
      </w:r>
    </w:p>
    <w:p w14:paraId="04489F33"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have excellent communication skills.</w:t>
      </w:r>
    </w:p>
    <w:p w14:paraId="10D4D374" w14:textId="120318E8" w:rsidR="00441B1B" w:rsidRPr="00441B1B"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be willing to work evenings and weekends.</w:t>
      </w:r>
    </w:p>
    <w:p w14:paraId="4FC0C84E" w14:textId="77777777" w:rsidR="00441B1B" w:rsidRPr="008B07B5" w:rsidRDefault="00441B1B" w:rsidP="00441B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B5">
        <w:rPr>
          <w:rFonts w:ascii="Times New Roman" w:eastAsia="Times New Roman" w:hAnsi="Times New Roman" w:cs="Times New Roman"/>
          <w:sz w:val="24"/>
          <w:szCs w:val="24"/>
        </w:rPr>
        <w:t>Must be willing to work on-site at AccuWeather HQ in State College, PA, in order to be able to interact with AccuWeather news writers and multimedia journalists.</w:t>
      </w:r>
    </w:p>
    <w:p w14:paraId="560FA599" w14:textId="77777777" w:rsidR="00441B1B" w:rsidRDefault="00441B1B" w:rsidP="00441B1B">
      <w:pPr>
        <w:spacing w:before="100" w:beforeAutospacing="1" w:after="100" w:afterAutospacing="1"/>
        <w:jc w:val="center"/>
        <w:rPr>
          <w:rFonts w:ascii="Times New Roman" w:eastAsia="Times New Roman" w:hAnsi="Times New Roman" w:cs="Times New Roman"/>
          <w:sz w:val="24"/>
          <w:szCs w:val="24"/>
        </w:rPr>
      </w:pPr>
    </w:p>
    <w:p w14:paraId="3150CD54" w14:textId="77777777" w:rsidR="00441B1B" w:rsidRPr="00387FA2" w:rsidRDefault="00441B1B" w:rsidP="00441B1B">
      <w:pPr>
        <w:spacing w:before="100" w:beforeAutospacing="1" w:after="100" w:afterAutospacing="1"/>
        <w:jc w:val="center"/>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lastRenderedPageBreak/>
        <w:t> </w:t>
      </w:r>
      <w:r w:rsidRPr="00387FA2">
        <w:rPr>
          <w:rFonts w:ascii="Times New Roman" w:eastAsia="Times New Roman" w:hAnsi="Times New Roman" w:cs="Times New Roman"/>
          <w:b/>
          <w:bCs/>
          <w:i/>
          <w:iCs/>
          <w:sz w:val="24"/>
          <w:szCs w:val="24"/>
        </w:rPr>
        <w:t>We are an Equal Opportunity Employer. We provide equal opportunity to all qualified individuals regardless of race, color, religion, age, genetic information, gender, gender expression or identity, sexual orientation, national origin, veteran orientation, or veteran status, pregnancy, disability, marital status or any other legally protected categories under local, state of federal laws.  We believe a culture of diversity and inclusion provides unique perspectives that help make the workplace more innovative, engaging and profitable.</w:t>
      </w:r>
    </w:p>
    <w:bookmarkEnd w:id="1"/>
    <w:bookmarkEnd w:id="2"/>
    <w:p w14:paraId="0AFC446A" w14:textId="77777777" w:rsidR="00D7389A" w:rsidRDefault="00D7389A"/>
    <w:sectPr w:rsidR="00D7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14B6"/>
    <w:multiLevelType w:val="multilevel"/>
    <w:tmpl w:val="74BE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805CE"/>
    <w:multiLevelType w:val="multilevel"/>
    <w:tmpl w:val="D7E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C5A78"/>
    <w:multiLevelType w:val="multilevel"/>
    <w:tmpl w:val="E59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52591"/>
    <w:multiLevelType w:val="multilevel"/>
    <w:tmpl w:val="AE1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1B"/>
    <w:rsid w:val="00035847"/>
    <w:rsid w:val="00441B1B"/>
    <w:rsid w:val="00513E27"/>
    <w:rsid w:val="00D7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1E8"/>
  <w15:chartTrackingRefBased/>
  <w15:docId w15:val="{BF63E47A-F64E-4F3D-AD05-89B60A2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Westley</dc:creator>
  <cp:keywords/>
  <dc:description/>
  <cp:lastModifiedBy>Gretchen Westley</cp:lastModifiedBy>
  <cp:revision>3</cp:revision>
  <dcterms:created xsi:type="dcterms:W3CDTF">2019-01-11T16:37:00Z</dcterms:created>
  <dcterms:modified xsi:type="dcterms:W3CDTF">2019-01-23T19:12:00Z</dcterms:modified>
</cp:coreProperties>
</file>