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F0" w:rsidRDefault="006759F0" w:rsidP="006759F0">
      <w:pPr>
        <w:tabs>
          <w:tab w:val="left" w:pos="5535"/>
        </w:tabs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978279" wp14:editId="58750BAF">
            <wp:simplePos x="0" y="0"/>
            <wp:positionH relativeFrom="column">
              <wp:posOffset>2309496</wp:posOffset>
            </wp:positionH>
            <wp:positionV relativeFrom="paragraph">
              <wp:posOffset>-617854</wp:posOffset>
            </wp:positionV>
            <wp:extent cx="1668144" cy="1409700"/>
            <wp:effectExtent l="0" t="0" r="8890" b="0"/>
            <wp:wrapNone/>
            <wp:docPr id="2" name="Image 2" descr="C:\Users\WIKI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KI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602" cy="142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9F0" w:rsidRDefault="006759F0" w:rsidP="006759F0">
      <w:pPr>
        <w:tabs>
          <w:tab w:val="left" w:pos="5535"/>
        </w:tabs>
        <w:spacing w:after="0"/>
        <w:jc w:val="center"/>
      </w:pPr>
    </w:p>
    <w:p w:rsidR="006759F0" w:rsidRPr="006759F0" w:rsidRDefault="006759F0" w:rsidP="006759F0">
      <w:pPr>
        <w:tabs>
          <w:tab w:val="left" w:pos="5535"/>
        </w:tabs>
        <w:spacing w:after="0"/>
        <w:jc w:val="center"/>
        <w:rPr>
          <w:b/>
          <w:bCs/>
          <w:color w:val="002060"/>
          <w:sz w:val="40"/>
          <w:szCs w:val="40"/>
        </w:rPr>
      </w:pPr>
      <w:r>
        <w:t xml:space="preserve">                                                                                     </w:t>
      </w:r>
    </w:p>
    <w:p w:rsidR="006759F0" w:rsidRPr="006759F0" w:rsidRDefault="006759F0" w:rsidP="006759F0">
      <w:pPr>
        <w:spacing w:after="0"/>
        <w:jc w:val="center"/>
        <w:rPr>
          <w:rFonts w:ascii="Roboto" w:hAnsi="Roboto"/>
          <w:b/>
          <w:bCs/>
          <w:color w:val="323E4F" w:themeColor="text2" w:themeShade="BF"/>
          <w:sz w:val="28"/>
          <w:szCs w:val="28"/>
          <w:u w:val="single"/>
        </w:rPr>
      </w:pPr>
      <w:r w:rsidRPr="006759F0">
        <w:rPr>
          <w:rFonts w:ascii="Roboto" w:hAnsi="Roboto"/>
          <w:b/>
          <w:bCs/>
          <w:color w:val="323E4F" w:themeColor="text2" w:themeShade="BF"/>
          <w:sz w:val="28"/>
          <w:szCs w:val="28"/>
          <w:u w:val="single"/>
        </w:rPr>
        <w:t>Center for Entrepreneurial Leadership</w:t>
      </w:r>
    </w:p>
    <w:p w:rsidR="006759F0" w:rsidRPr="006759F0" w:rsidRDefault="006759F0" w:rsidP="006759F0">
      <w:pPr>
        <w:spacing w:after="0"/>
        <w:jc w:val="center"/>
        <w:rPr>
          <w:rFonts w:ascii="Roboto" w:hAnsi="Roboto"/>
          <w:b/>
          <w:bCs/>
          <w:color w:val="886306"/>
          <w:sz w:val="48"/>
          <w:szCs w:val="52"/>
          <w:u w:val="single"/>
        </w:rPr>
      </w:pPr>
      <w:r w:rsidRPr="006759F0">
        <w:rPr>
          <w:rFonts w:ascii="Roboto" w:hAnsi="Roboto"/>
          <w:b/>
          <w:bCs/>
          <w:color w:val="886306"/>
          <w:sz w:val="48"/>
          <w:szCs w:val="52"/>
          <w:u w:val="single"/>
        </w:rPr>
        <w:t>The Road to Entrepreneurship:</w:t>
      </w:r>
    </w:p>
    <w:p w:rsidR="006759F0" w:rsidRPr="006759F0" w:rsidRDefault="006759F0" w:rsidP="006759F0">
      <w:pPr>
        <w:spacing w:after="0"/>
        <w:jc w:val="center"/>
        <w:rPr>
          <w:b/>
          <w:bCs/>
          <w:color w:val="886306"/>
          <w:sz w:val="48"/>
          <w:szCs w:val="52"/>
          <w:u w:val="single"/>
        </w:rPr>
      </w:pPr>
      <w:r w:rsidRPr="006759F0">
        <w:rPr>
          <w:rFonts w:ascii="Roboto" w:hAnsi="Roboto"/>
          <w:b/>
          <w:bCs/>
          <w:color w:val="886306"/>
          <w:sz w:val="48"/>
          <w:szCs w:val="52"/>
          <w:u w:val="single"/>
        </w:rPr>
        <w:t>NextStep</w:t>
      </w:r>
    </w:p>
    <w:p w:rsidR="006759F0" w:rsidRPr="006759F0" w:rsidRDefault="006759F0" w:rsidP="006759F0">
      <w:pPr>
        <w:spacing w:after="0"/>
        <w:rPr>
          <w:rFonts w:ascii="Roboto" w:hAnsi="Roboto"/>
          <w:b/>
          <w:bCs/>
          <w:sz w:val="32"/>
          <w:szCs w:val="40"/>
          <w:u w:val="single"/>
        </w:rPr>
      </w:pPr>
      <w:r w:rsidRPr="006759F0">
        <w:rPr>
          <w:rFonts w:ascii="Roboto" w:hAnsi="Roboto"/>
          <w:b/>
          <w:bCs/>
          <w:sz w:val="32"/>
          <w:szCs w:val="40"/>
          <w:u w:val="single"/>
        </w:rPr>
        <w:t xml:space="preserve">Objective: </w:t>
      </w:r>
    </w:p>
    <w:p w:rsidR="006759F0" w:rsidRPr="006759F0" w:rsidRDefault="006759F0" w:rsidP="006759F0">
      <w:pPr>
        <w:spacing w:line="240" w:lineRule="auto"/>
        <w:rPr>
          <w:rFonts w:ascii="Crimson Text" w:hAnsi="Crimson Text"/>
          <w:sz w:val="28"/>
          <w:szCs w:val="32"/>
        </w:rPr>
      </w:pPr>
      <w:bookmarkStart w:id="0" w:name="_GoBack"/>
      <w:r w:rsidRPr="006759F0">
        <w:rPr>
          <w:rFonts w:ascii="Crimson Text" w:hAnsi="Crimson Text"/>
          <w:sz w:val="28"/>
          <w:szCs w:val="32"/>
        </w:rPr>
        <w:t xml:space="preserve">To provide assistance to students who wish to develop a business idea through test piloting their idea. Ideally, the NextStep Fellowship will prepare them to apply for a Seed Capital investment. </w:t>
      </w:r>
    </w:p>
    <w:bookmarkEnd w:id="0"/>
    <w:p w:rsidR="006759F0" w:rsidRPr="006759F0" w:rsidRDefault="006759F0" w:rsidP="006759F0">
      <w:pPr>
        <w:spacing w:line="240" w:lineRule="auto"/>
        <w:rPr>
          <w:rFonts w:ascii="Roboto" w:hAnsi="Roboto"/>
          <w:b/>
          <w:bCs/>
          <w:sz w:val="32"/>
          <w:szCs w:val="36"/>
          <w:u w:val="single"/>
        </w:rPr>
      </w:pPr>
      <w:r w:rsidRPr="006759F0">
        <w:rPr>
          <w:rFonts w:ascii="Roboto" w:hAnsi="Roboto"/>
          <w:b/>
          <w:bCs/>
          <w:sz w:val="32"/>
          <w:szCs w:val="36"/>
          <w:u w:val="single"/>
        </w:rPr>
        <w:t xml:space="preserve">Process: </w:t>
      </w:r>
    </w:p>
    <w:p w:rsidR="006759F0" w:rsidRPr="006759F0" w:rsidRDefault="006759F0" w:rsidP="006759F0">
      <w:pPr>
        <w:pStyle w:val="ListParagraph"/>
        <w:numPr>
          <w:ilvl w:val="0"/>
          <w:numId w:val="1"/>
        </w:numPr>
        <w:spacing w:line="240" w:lineRule="auto"/>
        <w:rPr>
          <w:rFonts w:ascii="Crimson Text" w:hAnsi="Crimson Text"/>
          <w:sz w:val="28"/>
          <w:szCs w:val="32"/>
        </w:rPr>
      </w:pPr>
      <w:r w:rsidRPr="006759F0">
        <w:rPr>
          <w:rFonts w:ascii="Crimson Text" w:hAnsi="Crimson Text"/>
          <w:sz w:val="28"/>
          <w:szCs w:val="32"/>
        </w:rPr>
        <w:t xml:space="preserve">Students will prepare a short business abstract describing their business idea which will be reviewed by JCEL staff and JCEL Board of Directors. </w:t>
      </w:r>
    </w:p>
    <w:p w:rsidR="006759F0" w:rsidRPr="006759F0" w:rsidRDefault="006759F0" w:rsidP="006759F0">
      <w:pPr>
        <w:pStyle w:val="ListParagraph"/>
        <w:rPr>
          <w:rFonts w:ascii="Crimson Text" w:hAnsi="Crimson Text"/>
          <w:sz w:val="10"/>
          <w:szCs w:val="12"/>
        </w:rPr>
      </w:pPr>
    </w:p>
    <w:p w:rsidR="006759F0" w:rsidRPr="006759F0" w:rsidRDefault="006759F0" w:rsidP="006759F0">
      <w:pPr>
        <w:pStyle w:val="ListParagraph"/>
        <w:numPr>
          <w:ilvl w:val="0"/>
          <w:numId w:val="1"/>
        </w:numPr>
        <w:spacing w:line="240" w:lineRule="auto"/>
        <w:rPr>
          <w:rFonts w:ascii="Crimson Text" w:hAnsi="Crimson Text"/>
          <w:sz w:val="28"/>
          <w:szCs w:val="32"/>
        </w:rPr>
      </w:pPr>
      <w:r w:rsidRPr="006759F0">
        <w:rPr>
          <w:rFonts w:ascii="Crimson Text" w:hAnsi="Crimson Text"/>
          <w:sz w:val="28"/>
          <w:szCs w:val="32"/>
        </w:rPr>
        <w:t xml:space="preserve">Students who wish to be considered must secure a faculty sponsor in discipline related to their product or service. </w:t>
      </w:r>
    </w:p>
    <w:p w:rsidR="006759F0" w:rsidRPr="006759F0" w:rsidRDefault="006759F0" w:rsidP="006759F0">
      <w:pPr>
        <w:pStyle w:val="ListParagraph"/>
        <w:rPr>
          <w:rFonts w:ascii="Crimson Text" w:hAnsi="Crimson Text"/>
          <w:sz w:val="10"/>
          <w:szCs w:val="12"/>
        </w:rPr>
      </w:pPr>
    </w:p>
    <w:p w:rsidR="006759F0" w:rsidRPr="006759F0" w:rsidRDefault="006759F0" w:rsidP="006759F0">
      <w:pPr>
        <w:pStyle w:val="ListParagraph"/>
        <w:rPr>
          <w:rFonts w:ascii="Crimson Text" w:hAnsi="Crimson Text"/>
          <w:sz w:val="2"/>
          <w:szCs w:val="2"/>
        </w:rPr>
      </w:pPr>
    </w:p>
    <w:p w:rsidR="006759F0" w:rsidRPr="006759F0" w:rsidRDefault="006759F0" w:rsidP="006759F0">
      <w:pPr>
        <w:pStyle w:val="ListParagraph"/>
        <w:numPr>
          <w:ilvl w:val="0"/>
          <w:numId w:val="1"/>
        </w:numPr>
        <w:spacing w:line="240" w:lineRule="auto"/>
        <w:rPr>
          <w:rFonts w:ascii="Crimson Text" w:hAnsi="Crimson Text"/>
          <w:sz w:val="28"/>
          <w:szCs w:val="32"/>
        </w:rPr>
      </w:pPr>
      <w:r w:rsidRPr="006759F0">
        <w:rPr>
          <w:rFonts w:ascii="Crimson Text" w:hAnsi="Crimson Text"/>
          <w:sz w:val="28"/>
          <w:szCs w:val="32"/>
        </w:rPr>
        <w:t>The Seed Capital Committee may approve unconditionally, conditionally or disapprove any proposed business to receive NextStep funding of up to $ 1,300 for research process.</w:t>
      </w:r>
    </w:p>
    <w:p w:rsidR="006759F0" w:rsidRPr="006759F0" w:rsidRDefault="006759F0" w:rsidP="006759F0">
      <w:pPr>
        <w:pStyle w:val="ListParagraph"/>
        <w:rPr>
          <w:rFonts w:ascii="Crimson Text" w:hAnsi="Crimson Text"/>
          <w:sz w:val="10"/>
          <w:szCs w:val="12"/>
        </w:rPr>
      </w:pPr>
    </w:p>
    <w:p w:rsidR="006759F0" w:rsidRPr="006759F0" w:rsidRDefault="006759F0" w:rsidP="006759F0">
      <w:pPr>
        <w:pStyle w:val="ListParagraph"/>
        <w:numPr>
          <w:ilvl w:val="0"/>
          <w:numId w:val="1"/>
        </w:numPr>
        <w:spacing w:line="240" w:lineRule="auto"/>
        <w:rPr>
          <w:rFonts w:ascii="Crimson Text" w:hAnsi="Crimson Text"/>
          <w:sz w:val="28"/>
          <w:szCs w:val="32"/>
        </w:rPr>
      </w:pPr>
      <w:r w:rsidRPr="006759F0">
        <w:rPr>
          <w:rFonts w:ascii="Crimson Text" w:hAnsi="Crimson Text"/>
          <w:sz w:val="28"/>
          <w:szCs w:val="32"/>
        </w:rPr>
        <w:t>When approved, the students will be assigned one or more mentors by JCEL staff and with additional guidance from their faculty sponsor will research the feasibility of his/her business idea.</w:t>
      </w:r>
    </w:p>
    <w:p w:rsidR="006759F0" w:rsidRPr="006759F0" w:rsidRDefault="006759F0" w:rsidP="006759F0">
      <w:pPr>
        <w:pStyle w:val="ListParagraph"/>
        <w:rPr>
          <w:rFonts w:ascii="Crimson Text" w:hAnsi="Crimson Text"/>
          <w:sz w:val="8"/>
          <w:szCs w:val="10"/>
        </w:rPr>
      </w:pPr>
    </w:p>
    <w:p w:rsidR="006759F0" w:rsidRPr="006759F0" w:rsidRDefault="006759F0" w:rsidP="006759F0">
      <w:pPr>
        <w:pStyle w:val="ListParagraph"/>
        <w:rPr>
          <w:rFonts w:ascii="Crimson Text" w:hAnsi="Crimson Text"/>
          <w:sz w:val="2"/>
          <w:szCs w:val="2"/>
        </w:rPr>
      </w:pPr>
    </w:p>
    <w:p w:rsidR="006759F0" w:rsidRPr="006759F0" w:rsidRDefault="006759F0" w:rsidP="006759F0">
      <w:pPr>
        <w:pStyle w:val="ListParagraph"/>
        <w:numPr>
          <w:ilvl w:val="0"/>
          <w:numId w:val="1"/>
        </w:numPr>
        <w:spacing w:line="240" w:lineRule="auto"/>
        <w:rPr>
          <w:rFonts w:ascii="Crimson Text" w:hAnsi="Crimson Text"/>
          <w:sz w:val="28"/>
          <w:szCs w:val="32"/>
        </w:rPr>
      </w:pPr>
      <w:r w:rsidRPr="006759F0">
        <w:rPr>
          <w:rFonts w:ascii="Crimson Text" w:hAnsi="Crimson Text"/>
          <w:sz w:val="28"/>
          <w:szCs w:val="32"/>
        </w:rPr>
        <w:t>The students, with help from mentors, faculty sponsor, and JCEL, designs and implements a test piloting program to test and gather feedback on his/her business idea.</w:t>
      </w:r>
    </w:p>
    <w:p w:rsidR="006759F0" w:rsidRDefault="006759F0" w:rsidP="006759F0">
      <w:pPr>
        <w:ind w:left="360"/>
        <w:rPr>
          <w:rFonts w:ascii="Roboto" w:hAnsi="Roboto"/>
          <w:b/>
          <w:bCs/>
          <w:sz w:val="32"/>
          <w:szCs w:val="36"/>
          <w:u w:val="single"/>
        </w:rPr>
      </w:pPr>
      <w:r w:rsidRPr="006759F0">
        <w:rPr>
          <w:rFonts w:ascii="Roboto" w:hAnsi="Roboto"/>
          <w:b/>
          <w:bCs/>
          <w:sz w:val="32"/>
          <w:szCs w:val="36"/>
          <w:u w:val="single"/>
        </w:rPr>
        <w:t xml:space="preserve">Seed Capital: </w:t>
      </w:r>
    </w:p>
    <w:p w:rsidR="002F3CD7" w:rsidRPr="006759F0" w:rsidRDefault="006759F0" w:rsidP="006759F0">
      <w:pPr>
        <w:ind w:left="360"/>
        <w:rPr>
          <w:rFonts w:ascii="Roboto" w:hAnsi="Roboto"/>
          <w:b/>
          <w:bCs/>
          <w:sz w:val="32"/>
          <w:szCs w:val="36"/>
          <w:u w:val="single"/>
        </w:rPr>
      </w:pPr>
      <w:r w:rsidRPr="006759F0">
        <w:rPr>
          <w:rFonts w:ascii="Crimson Text" w:hAnsi="Crimson Text"/>
          <w:sz w:val="28"/>
          <w:szCs w:val="32"/>
        </w:rPr>
        <w:t>The NextStep Fellowship results in a business plan. Students wanting to start their business and seek funding assistance may make a presentation of their plan to the Seed Capital Committee.</w:t>
      </w:r>
    </w:p>
    <w:sectPr w:rsidR="002F3CD7" w:rsidRPr="006759F0" w:rsidSect="006759F0">
      <w:footerReference w:type="default" r:id="rId8"/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A9" w:rsidRDefault="00692BA9" w:rsidP="00692BA9">
      <w:pPr>
        <w:spacing w:after="0" w:line="240" w:lineRule="auto"/>
      </w:pPr>
      <w:r>
        <w:separator/>
      </w:r>
    </w:p>
  </w:endnote>
  <w:endnote w:type="continuationSeparator" w:id="0">
    <w:p w:rsidR="00692BA9" w:rsidRDefault="00692BA9" w:rsidP="0069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rimson Text">
    <w:altName w:val="Cambria Math"/>
    <w:charset w:val="00"/>
    <w:family w:val="auto"/>
    <w:pitch w:val="variable"/>
    <w:sig w:usb0="00000003" w:usb1="4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A9" w:rsidRPr="00B05E7A" w:rsidRDefault="00692BA9" w:rsidP="00692BA9">
    <w:pPr>
      <w:pStyle w:val="Footer"/>
      <w:jc w:val="center"/>
    </w:pPr>
    <w:r>
      <w:t>©Juniata College</w:t>
    </w:r>
  </w:p>
  <w:p w:rsidR="00692BA9" w:rsidRDefault="00692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A9" w:rsidRDefault="00692BA9" w:rsidP="00692BA9">
      <w:pPr>
        <w:spacing w:after="0" w:line="240" w:lineRule="auto"/>
      </w:pPr>
      <w:r>
        <w:separator/>
      </w:r>
    </w:p>
  </w:footnote>
  <w:footnote w:type="continuationSeparator" w:id="0">
    <w:p w:rsidR="00692BA9" w:rsidRDefault="00692BA9" w:rsidP="0069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85A95"/>
    <w:multiLevelType w:val="hybridMultilevel"/>
    <w:tmpl w:val="CD7EDFF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F0"/>
    <w:rsid w:val="000940B5"/>
    <w:rsid w:val="001F6D97"/>
    <w:rsid w:val="00315CB1"/>
    <w:rsid w:val="006759F0"/>
    <w:rsid w:val="0069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629DB-86BB-47C4-800E-97A5C1D7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9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9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BA9"/>
  </w:style>
  <w:style w:type="paragraph" w:styleId="Footer">
    <w:name w:val="footer"/>
    <w:basedOn w:val="Normal"/>
    <w:link w:val="FooterChar"/>
    <w:uiPriority w:val="99"/>
    <w:unhideWhenUsed/>
    <w:rsid w:val="0069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studjcel (studjcel)</dc:creator>
  <cp:keywords/>
  <dc:description/>
  <cp:lastModifiedBy>studjcel (studjcel)</cp:lastModifiedBy>
  <cp:revision>2</cp:revision>
  <dcterms:created xsi:type="dcterms:W3CDTF">2017-04-06T17:03:00Z</dcterms:created>
  <dcterms:modified xsi:type="dcterms:W3CDTF">2017-04-06T17:03:00Z</dcterms:modified>
</cp:coreProperties>
</file>