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D4070" w14:textId="77777777" w:rsidR="004A004E" w:rsidRDefault="004A004E" w:rsidP="00BE2988">
      <w:pPr>
        <w:ind w:right="-720"/>
      </w:pPr>
    </w:p>
    <w:p w14:paraId="09FDFCAE" w14:textId="77777777" w:rsidR="006958C9" w:rsidRPr="004A004E" w:rsidRDefault="00463E2F" w:rsidP="004A004E">
      <w:pPr>
        <w:ind w:left="-720" w:right="-720"/>
        <w:rPr>
          <w:rFonts w:ascii="Cambria" w:hAnsi="Cambria"/>
          <w:b/>
          <w:bCs/>
        </w:rPr>
      </w:pPr>
      <w:r w:rsidRPr="00463E2F">
        <w:rPr>
          <w:rFonts w:ascii="Cambria" w:hAnsi="Cambria"/>
          <w:b/>
          <w:bCs/>
        </w:rPr>
        <w:t>Campus-Owned Houses &amp; Apartments</w:t>
      </w:r>
      <w:r w:rsidR="006958C9">
        <w:rPr>
          <w:rFonts w:ascii="Cambria" w:hAnsi="Cambria"/>
          <w:b/>
          <w:bCs/>
        </w:rPr>
        <w:t>:</w:t>
      </w:r>
    </w:p>
    <w:tbl>
      <w:tblPr>
        <w:tblStyle w:val="TableGrid"/>
        <w:tblW w:w="0" w:type="auto"/>
        <w:tblInd w:w="-720" w:type="dxa"/>
        <w:tblLook w:val="04A0" w:firstRow="1" w:lastRow="0" w:firstColumn="1" w:lastColumn="0" w:noHBand="0" w:noVBand="1"/>
      </w:tblPr>
      <w:tblGrid>
        <w:gridCol w:w="1589"/>
        <w:gridCol w:w="2456"/>
        <w:gridCol w:w="2225"/>
      </w:tblGrid>
      <w:tr w:rsidR="002D649D" w:rsidRPr="00BE2988" w14:paraId="03B16DBF" w14:textId="77777777" w:rsidTr="00027397">
        <w:trPr>
          <w:trHeight w:val="359"/>
        </w:trPr>
        <w:tc>
          <w:tcPr>
            <w:tcW w:w="1589" w:type="dxa"/>
          </w:tcPr>
          <w:p w14:paraId="6FD35994" w14:textId="77777777" w:rsidR="002D649D" w:rsidRPr="00BE2988" w:rsidRDefault="002D649D" w:rsidP="00463E2F">
            <w:pPr>
              <w:ind w:right="-720"/>
              <w:rPr>
                <w:rFonts w:ascii="Cambria" w:hAnsi="Cambria"/>
                <w:b/>
                <w:bCs/>
                <w:sz w:val="23"/>
                <w:szCs w:val="23"/>
              </w:rPr>
            </w:pPr>
            <w:r w:rsidRPr="00BE2988">
              <w:rPr>
                <w:rFonts w:ascii="Cambria" w:hAnsi="Cambria"/>
                <w:b/>
                <w:bCs/>
                <w:sz w:val="23"/>
                <w:szCs w:val="23"/>
              </w:rPr>
              <w:t>Occupancy</w:t>
            </w:r>
          </w:p>
        </w:tc>
        <w:tc>
          <w:tcPr>
            <w:tcW w:w="2456" w:type="dxa"/>
          </w:tcPr>
          <w:p w14:paraId="1A206FB7" w14:textId="77777777" w:rsidR="002D649D" w:rsidRPr="00BE2988" w:rsidRDefault="002D649D" w:rsidP="00463E2F">
            <w:pPr>
              <w:ind w:right="-720"/>
              <w:rPr>
                <w:rFonts w:ascii="Cambria" w:hAnsi="Cambria"/>
                <w:b/>
                <w:bCs/>
                <w:sz w:val="23"/>
                <w:szCs w:val="23"/>
              </w:rPr>
            </w:pPr>
            <w:r w:rsidRPr="00BE2988">
              <w:rPr>
                <w:rFonts w:ascii="Cambria" w:hAnsi="Cambria"/>
                <w:b/>
                <w:bCs/>
                <w:sz w:val="23"/>
                <w:szCs w:val="23"/>
              </w:rPr>
              <w:t xml:space="preserve">Available </w:t>
            </w:r>
          </w:p>
          <w:p w14:paraId="696A7726" w14:textId="77777777" w:rsidR="002D649D" w:rsidRPr="00BE2988" w:rsidRDefault="002D649D" w:rsidP="00463E2F">
            <w:pPr>
              <w:ind w:right="-720"/>
              <w:rPr>
                <w:rFonts w:ascii="Cambria" w:hAnsi="Cambria"/>
                <w:b/>
                <w:bCs/>
                <w:sz w:val="23"/>
                <w:szCs w:val="23"/>
              </w:rPr>
            </w:pPr>
            <w:r w:rsidRPr="00BE2988">
              <w:rPr>
                <w:rFonts w:ascii="Cambria" w:hAnsi="Cambria"/>
                <w:b/>
                <w:bCs/>
                <w:sz w:val="23"/>
                <w:szCs w:val="23"/>
              </w:rPr>
              <w:t>Properties</w:t>
            </w:r>
          </w:p>
        </w:tc>
        <w:tc>
          <w:tcPr>
            <w:tcW w:w="2225" w:type="dxa"/>
          </w:tcPr>
          <w:p w14:paraId="3469EB6F" w14:textId="77777777" w:rsidR="002D649D" w:rsidRPr="00BE2988" w:rsidRDefault="002D649D" w:rsidP="00463E2F">
            <w:pPr>
              <w:ind w:right="-720"/>
              <w:rPr>
                <w:rFonts w:ascii="Cambria" w:hAnsi="Cambria"/>
                <w:b/>
                <w:bCs/>
                <w:sz w:val="23"/>
                <w:szCs w:val="23"/>
              </w:rPr>
            </w:pPr>
            <w:r w:rsidRPr="00BE2988">
              <w:rPr>
                <w:rFonts w:ascii="Cambria" w:hAnsi="Cambria"/>
                <w:b/>
                <w:bCs/>
                <w:sz w:val="23"/>
                <w:szCs w:val="23"/>
              </w:rPr>
              <w:t>Property Type</w:t>
            </w:r>
          </w:p>
          <w:p w14:paraId="5E79DA1D" w14:textId="77777777" w:rsidR="002D649D" w:rsidRPr="00BE2988" w:rsidRDefault="002D649D" w:rsidP="00463E2F">
            <w:pPr>
              <w:ind w:right="-720"/>
              <w:rPr>
                <w:rFonts w:ascii="Cambria" w:hAnsi="Cambria"/>
                <w:b/>
                <w:bCs/>
                <w:sz w:val="23"/>
                <w:szCs w:val="23"/>
              </w:rPr>
            </w:pPr>
          </w:p>
        </w:tc>
      </w:tr>
      <w:tr w:rsidR="002D649D" w:rsidRPr="00BE2988" w14:paraId="464E8EE2" w14:textId="77777777" w:rsidTr="00027397">
        <w:trPr>
          <w:trHeight w:val="359"/>
        </w:trPr>
        <w:tc>
          <w:tcPr>
            <w:tcW w:w="1589" w:type="dxa"/>
          </w:tcPr>
          <w:p w14:paraId="48CBD862" w14:textId="77777777" w:rsidR="002D649D" w:rsidRPr="00BE2988" w:rsidRDefault="002D649D" w:rsidP="00463E2F">
            <w:pPr>
              <w:ind w:right="-720"/>
              <w:rPr>
                <w:rFonts w:ascii="Cambria" w:hAnsi="Cambria"/>
                <w:sz w:val="23"/>
                <w:szCs w:val="23"/>
              </w:rPr>
            </w:pPr>
            <w:r w:rsidRPr="00BE2988"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2456" w:type="dxa"/>
          </w:tcPr>
          <w:p w14:paraId="63DD32B9" w14:textId="77777777" w:rsidR="00027397" w:rsidRDefault="002D649D" w:rsidP="00463E2F">
            <w:pPr>
              <w:ind w:right="-720"/>
              <w:rPr>
                <w:rFonts w:ascii="Cambria" w:hAnsi="Cambria"/>
                <w:sz w:val="23"/>
                <w:szCs w:val="23"/>
              </w:rPr>
            </w:pPr>
            <w:r w:rsidRPr="00BE2988">
              <w:rPr>
                <w:rFonts w:ascii="Cambria" w:hAnsi="Cambria"/>
                <w:sz w:val="23"/>
                <w:szCs w:val="23"/>
              </w:rPr>
              <w:t>Pink 5</w:t>
            </w:r>
            <w:r w:rsidR="00027397">
              <w:rPr>
                <w:rFonts w:ascii="Cambria" w:hAnsi="Cambria"/>
                <w:sz w:val="23"/>
                <w:szCs w:val="23"/>
              </w:rPr>
              <w:t>, 7, 8</w:t>
            </w:r>
          </w:p>
          <w:p w14:paraId="62A076F3" w14:textId="7CF526C4" w:rsidR="001C4F6B" w:rsidRDefault="001C4F6B" w:rsidP="00463E2F">
            <w:pPr>
              <w:ind w:right="-720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 xml:space="preserve">Lesher </w:t>
            </w:r>
          </w:p>
          <w:p w14:paraId="6EE7935D" w14:textId="77777777" w:rsidR="001C4F6B" w:rsidRDefault="001C4F6B" w:rsidP="00463E2F">
            <w:pPr>
              <w:ind w:right="-720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Sunderland</w:t>
            </w:r>
          </w:p>
          <w:p w14:paraId="0278D7CA" w14:textId="77777777" w:rsidR="001C4F6B" w:rsidRDefault="001C4F6B" w:rsidP="00463E2F">
            <w:pPr>
              <w:ind w:right="-720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Sherwood</w:t>
            </w:r>
          </w:p>
          <w:p w14:paraId="7C130A32" w14:textId="64139799" w:rsidR="00027397" w:rsidRPr="00BE2988" w:rsidRDefault="00027397" w:rsidP="00463E2F">
            <w:pPr>
              <w:ind w:right="-720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Hess 2, 3, 4, 6, 7, 9, 10</w:t>
            </w:r>
          </w:p>
        </w:tc>
        <w:tc>
          <w:tcPr>
            <w:tcW w:w="2225" w:type="dxa"/>
          </w:tcPr>
          <w:p w14:paraId="017B0D30" w14:textId="77777777" w:rsidR="002D649D" w:rsidRPr="00BE2988" w:rsidRDefault="002D649D" w:rsidP="00463E2F">
            <w:pPr>
              <w:ind w:right="-720"/>
              <w:rPr>
                <w:rFonts w:ascii="Cambria" w:hAnsi="Cambria"/>
                <w:sz w:val="23"/>
                <w:szCs w:val="23"/>
              </w:rPr>
            </w:pPr>
            <w:r w:rsidRPr="00BE2988">
              <w:rPr>
                <w:rFonts w:ascii="Cambria" w:hAnsi="Cambria"/>
                <w:sz w:val="23"/>
                <w:szCs w:val="23"/>
              </w:rPr>
              <w:t>Apartment</w:t>
            </w:r>
          </w:p>
          <w:p w14:paraId="68B5A900" w14:textId="77777777" w:rsidR="002D649D" w:rsidRPr="00BE2988" w:rsidRDefault="002D649D" w:rsidP="00463E2F">
            <w:pPr>
              <w:ind w:right="-720"/>
              <w:rPr>
                <w:rFonts w:ascii="Cambria" w:hAnsi="Cambria"/>
                <w:sz w:val="23"/>
                <w:szCs w:val="23"/>
              </w:rPr>
            </w:pPr>
            <w:r w:rsidRPr="00BE2988">
              <w:rPr>
                <w:rFonts w:ascii="Cambria" w:hAnsi="Cambria"/>
                <w:sz w:val="23"/>
                <w:szCs w:val="23"/>
              </w:rPr>
              <w:t>Apartment</w:t>
            </w:r>
          </w:p>
          <w:p w14:paraId="30ADF1EF" w14:textId="77777777" w:rsidR="002D649D" w:rsidRDefault="002D649D" w:rsidP="00463E2F">
            <w:pPr>
              <w:ind w:right="-720"/>
              <w:rPr>
                <w:rFonts w:ascii="Cambria" w:hAnsi="Cambria"/>
                <w:sz w:val="23"/>
                <w:szCs w:val="23"/>
              </w:rPr>
            </w:pPr>
            <w:r w:rsidRPr="00BE2988">
              <w:rPr>
                <w:rFonts w:ascii="Cambria" w:hAnsi="Cambria"/>
                <w:sz w:val="23"/>
                <w:szCs w:val="23"/>
              </w:rPr>
              <w:t>Apartment</w:t>
            </w:r>
          </w:p>
          <w:p w14:paraId="47A91B42" w14:textId="77777777" w:rsidR="001C4F6B" w:rsidRDefault="001C4F6B" w:rsidP="00463E2F">
            <w:pPr>
              <w:ind w:right="-720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Apartment</w:t>
            </w:r>
          </w:p>
          <w:p w14:paraId="1C21588B" w14:textId="36B205CA" w:rsidR="00027397" w:rsidRPr="00BE2988" w:rsidRDefault="001C4F6B" w:rsidP="00463E2F">
            <w:pPr>
              <w:ind w:right="-720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Apartment</w:t>
            </w:r>
          </w:p>
        </w:tc>
      </w:tr>
      <w:tr w:rsidR="002D649D" w:rsidRPr="00BE2988" w14:paraId="11D86979" w14:textId="77777777" w:rsidTr="00027397">
        <w:trPr>
          <w:trHeight w:val="359"/>
        </w:trPr>
        <w:tc>
          <w:tcPr>
            <w:tcW w:w="1589" w:type="dxa"/>
          </w:tcPr>
          <w:p w14:paraId="4ECC4B64" w14:textId="77777777" w:rsidR="002D649D" w:rsidRPr="00BE2988" w:rsidRDefault="002D649D" w:rsidP="00463E2F">
            <w:pPr>
              <w:ind w:right="-720"/>
              <w:rPr>
                <w:rFonts w:ascii="Cambria" w:hAnsi="Cambria"/>
                <w:sz w:val="23"/>
                <w:szCs w:val="23"/>
              </w:rPr>
            </w:pPr>
            <w:r w:rsidRPr="00BE2988"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2456" w:type="dxa"/>
          </w:tcPr>
          <w:p w14:paraId="0E752CA0" w14:textId="13998546" w:rsidR="002D649D" w:rsidRPr="00BE2988" w:rsidRDefault="002D649D" w:rsidP="00463E2F">
            <w:pPr>
              <w:ind w:right="-720"/>
              <w:rPr>
                <w:rFonts w:ascii="Cambria" w:hAnsi="Cambria"/>
                <w:sz w:val="23"/>
                <w:szCs w:val="23"/>
              </w:rPr>
            </w:pPr>
            <w:r w:rsidRPr="00BE2988">
              <w:rPr>
                <w:rFonts w:ascii="Cambria" w:hAnsi="Cambria"/>
                <w:sz w:val="23"/>
                <w:szCs w:val="23"/>
              </w:rPr>
              <w:t>Pink 1</w:t>
            </w:r>
            <w:r w:rsidR="00027397">
              <w:rPr>
                <w:rFonts w:ascii="Cambria" w:hAnsi="Cambria"/>
                <w:sz w:val="23"/>
                <w:szCs w:val="23"/>
              </w:rPr>
              <w:t>, 2, 3, 4</w:t>
            </w:r>
          </w:p>
          <w:p w14:paraId="66F6364C" w14:textId="77777777" w:rsidR="002D649D" w:rsidRPr="00BE2988" w:rsidRDefault="002D649D" w:rsidP="00463E2F">
            <w:pPr>
              <w:ind w:right="-720"/>
              <w:rPr>
                <w:rFonts w:ascii="Cambria" w:hAnsi="Cambria"/>
                <w:sz w:val="23"/>
                <w:szCs w:val="23"/>
              </w:rPr>
            </w:pPr>
            <w:r w:rsidRPr="00BE2988">
              <w:rPr>
                <w:rFonts w:ascii="Cambria" w:hAnsi="Cambria"/>
                <w:sz w:val="23"/>
                <w:szCs w:val="23"/>
              </w:rPr>
              <w:t>1931 Upstairs</w:t>
            </w:r>
          </w:p>
          <w:p w14:paraId="0E8DEF88" w14:textId="2ACC32EC" w:rsidR="00BE2988" w:rsidRPr="00BE2988" w:rsidRDefault="00BE2988" w:rsidP="00463E2F">
            <w:pPr>
              <w:ind w:right="-720"/>
              <w:rPr>
                <w:rFonts w:ascii="Cambria" w:hAnsi="Cambria"/>
                <w:sz w:val="23"/>
                <w:szCs w:val="23"/>
              </w:rPr>
            </w:pPr>
            <w:r w:rsidRPr="00BE2988">
              <w:rPr>
                <w:rFonts w:ascii="Cambria" w:hAnsi="Cambria"/>
                <w:sz w:val="23"/>
                <w:szCs w:val="23"/>
              </w:rPr>
              <w:t>61</w:t>
            </w:r>
            <w:r w:rsidR="005830C4">
              <w:rPr>
                <w:rFonts w:ascii="Cambria" w:hAnsi="Cambria"/>
                <w:sz w:val="23"/>
                <w:szCs w:val="23"/>
              </w:rPr>
              <w:t>2</w:t>
            </w:r>
            <w:r w:rsidRPr="00BE2988">
              <w:rPr>
                <w:rFonts w:ascii="Cambria" w:hAnsi="Cambria"/>
                <w:sz w:val="23"/>
                <w:szCs w:val="23"/>
              </w:rPr>
              <w:t xml:space="preserve"> 16</w:t>
            </w:r>
            <w:r w:rsidRPr="00BE2988">
              <w:rPr>
                <w:rFonts w:ascii="Cambria" w:hAnsi="Cambria"/>
                <w:sz w:val="23"/>
                <w:szCs w:val="23"/>
                <w:vertAlign w:val="superscript"/>
              </w:rPr>
              <w:t>th</w:t>
            </w:r>
            <w:r w:rsidRPr="00BE2988">
              <w:rPr>
                <w:rFonts w:ascii="Cambria" w:hAnsi="Cambria"/>
                <w:sz w:val="23"/>
                <w:szCs w:val="23"/>
              </w:rPr>
              <w:t xml:space="preserve"> Street</w:t>
            </w:r>
          </w:p>
        </w:tc>
        <w:tc>
          <w:tcPr>
            <w:tcW w:w="2225" w:type="dxa"/>
          </w:tcPr>
          <w:p w14:paraId="762AF9C9" w14:textId="77777777" w:rsidR="002D649D" w:rsidRPr="00BE2988" w:rsidRDefault="002D649D" w:rsidP="00463E2F">
            <w:pPr>
              <w:ind w:right="-720"/>
              <w:rPr>
                <w:rFonts w:ascii="Cambria" w:hAnsi="Cambria"/>
                <w:sz w:val="23"/>
                <w:szCs w:val="23"/>
              </w:rPr>
            </w:pPr>
            <w:r w:rsidRPr="00BE2988">
              <w:rPr>
                <w:rFonts w:ascii="Cambria" w:hAnsi="Cambria"/>
                <w:sz w:val="23"/>
                <w:szCs w:val="23"/>
              </w:rPr>
              <w:t>Apartment</w:t>
            </w:r>
          </w:p>
          <w:p w14:paraId="2A115344" w14:textId="50BCEA35" w:rsidR="002D649D" w:rsidRDefault="002D649D" w:rsidP="00463E2F">
            <w:pPr>
              <w:ind w:right="-720"/>
              <w:rPr>
                <w:rFonts w:ascii="Cambria" w:hAnsi="Cambria"/>
                <w:sz w:val="23"/>
                <w:szCs w:val="23"/>
              </w:rPr>
            </w:pPr>
            <w:r w:rsidRPr="00BE2988">
              <w:rPr>
                <w:rFonts w:ascii="Cambria" w:hAnsi="Cambria"/>
                <w:sz w:val="23"/>
                <w:szCs w:val="23"/>
              </w:rPr>
              <w:t>Apartment</w:t>
            </w:r>
          </w:p>
          <w:p w14:paraId="5DBF6026" w14:textId="77777777" w:rsidR="00BE2988" w:rsidRPr="00BE2988" w:rsidRDefault="00BE2988" w:rsidP="00463E2F">
            <w:pPr>
              <w:ind w:right="-720"/>
              <w:rPr>
                <w:rFonts w:ascii="Cambria" w:hAnsi="Cambria"/>
                <w:sz w:val="23"/>
                <w:szCs w:val="23"/>
              </w:rPr>
            </w:pPr>
            <w:r w:rsidRPr="00BE2988">
              <w:rPr>
                <w:rFonts w:ascii="Cambria" w:hAnsi="Cambria"/>
                <w:sz w:val="23"/>
                <w:szCs w:val="23"/>
              </w:rPr>
              <w:t>House</w:t>
            </w:r>
          </w:p>
        </w:tc>
      </w:tr>
      <w:tr w:rsidR="00027397" w:rsidRPr="00BE2988" w14:paraId="10E8C688" w14:textId="77777777" w:rsidTr="00027397">
        <w:trPr>
          <w:trHeight w:val="359"/>
        </w:trPr>
        <w:tc>
          <w:tcPr>
            <w:tcW w:w="1589" w:type="dxa"/>
          </w:tcPr>
          <w:p w14:paraId="1BD3C9CE" w14:textId="4D1506ED" w:rsidR="00027397" w:rsidRPr="00BE2988" w:rsidRDefault="00027397" w:rsidP="00463E2F">
            <w:pPr>
              <w:ind w:right="-720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2456" w:type="dxa"/>
          </w:tcPr>
          <w:p w14:paraId="26F1B177" w14:textId="7E8FABBA" w:rsidR="00027397" w:rsidRPr="00BE2988" w:rsidRDefault="00027397" w:rsidP="00463E2F">
            <w:pPr>
              <w:ind w:right="-720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Hess 1, 5, 8</w:t>
            </w:r>
          </w:p>
        </w:tc>
        <w:tc>
          <w:tcPr>
            <w:tcW w:w="2225" w:type="dxa"/>
          </w:tcPr>
          <w:p w14:paraId="2131DC9A" w14:textId="269E982C" w:rsidR="00027397" w:rsidRPr="00BE2988" w:rsidRDefault="00027397" w:rsidP="00463E2F">
            <w:pPr>
              <w:ind w:right="-720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Apartment</w:t>
            </w:r>
          </w:p>
        </w:tc>
      </w:tr>
      <w:tr w:rsidR="002D649D" w:rsidRPr="00BE2988" w14:paraId="2BCF50CA" w14:textId="77777777" w:rsidTr="00027397">
        <w:trPr>
          <w:trHeight w:val="359"/>
        </w:trPr>
        <w:tc>
          <w:tcPr>
            <w:tcW w:w="1589" w:type="dxa"/>
          </w:tcPr>
          <w:p w14:paraId="36530E5D" w14:textId="77777777" w:rsidR="002D649D" w:rsidRPr="00BE2988" w:rsidRDefault="00BE2988" w:rsidP="00463E2F">
            <w:pPr>
              <w:ind w:right="-720"/>
              <w:rPr>
                <w:rFonts w:ascii="Cambria" w:hAnsi="Cambria"/>
                <w:sz w:val="23"/>
                <w:szCs w:val="23"/>
              </w:rPr>
            </w:pPr>
            <w:r w:rsidRPr="00BE2988"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2456" w:type="dxa"/>
          </w:tcPr>
          <w:p w14:paraId="2B5AE399" w14:textId="4F543615" w:rsidR="00BE2988" w:rsidRPr="00BE2988" w:rsidRDefault="00BE2988" w:rsidP="00463E2F">
            <w:pPr>
              <w:ind w:right="-720"/>
              <w:rPr>
                <w:rFonts w:ascii="Cambria" w:hAnsi="Cambria"/>
                <w:sz w:val="23"/>
                <w:szCs w:val="23"/>
              </w:rPr>
            </w:pPr>
            <w:r w:rsidRPr="00BE2988">
              <w:rPr>
                <w:rFonts w:ascii="Cambria" w:hAnsi="Cambria"/>
                <w:sz w:val="23"/>
                <w:szCs w:val="23"/>
              </w:rPr>
              <w:t>Mission 1</w:t>
            </w:r>
            <w:r w:rsidR="00027397">
              <w:rPr>
                <w:rFonts w:ascii="Cambria" w:hAnsi="Cambria"/>
                <w:sz w:val="23"/>
                <w:szCs w:val="23"/>
              </w:rPr>
              <w:t>, 2, 3</w:t>
            </w:r>
          </w:p>
          <w:p w14:paraId="2D553479" w14:textId="77777777" w:rsidR="002D649D" w:rsidRPr="00BE2988" w:rsidRDefault="00BE2988" w:rsidP="00463E2F">
            <w:pPr>
              <w:ind w:right="-720"/>
              <w:rPr>
                <w:rFonts w:ascii="Cambria" w:hAnsi="Cambria"/>
                <w:sz w:val="23"/>
                <w:szCs w:val="23"/>
              </w:rPr>
            </w:pPr>
            <w:r w:rsidRPr="00BE2988">
              <w:rPr>
                <w:rFonts w:ascii="Cambria" w:hAnsi="Cambria"/>
                <w:sz w:val="23"/>
                <w:szCs w:val="23"/>
              </w:rPr>
              <w:t>1931 Downstairs</w:t>
            </w:r>
            <w:r w:rsidR="00AC2573">
              <w:rPr>
                <w:rFonts w:ascii="Cambria" w:hAnsi="Cambria"/>
                <w:sz w:val="23"/>
                <w:szCs w:val="23"/>
              </w:rPr>
              <w:t>*</w:t>
            </w:r>
          </w:p>
          <w:p w14:paraId="38CAD6E1" w14:textId="77777777" w:rsidR="00BE2988" w:rsidRPr="00BE2988" w:rsidRDefault="00BE2988" w:rsidP="00463E2F">
            <w:pPr>
              <w:ind w:right="-720"/>
              <w:rPr>
                <w:rFonts w:ascii="Cambria" w:hAnsi="Cambria"/>
                <w:sz w:val="23"/>
                <w:szCs w:val="23"/>
              </w:rPr>
            </w:pPr>
            <w:r w:rsidRPr="00BE2988">
              <w:rPr>
                <w:rFonts w:ascii="Cambria" w:hAnsi="Cambria"/>
                <w:sz w:val="23"/>
                <w:szCs w:val="23"/>
              </w:rPr>
              <w:t>1815 Washington</w:t>
            </w:r>
          </w:p>
        </w:tc>
        <w:tc>
          <w:tcPr>
            <w:tcW w:w="2225" w:type="dxa"/>
          </w:tcPr>
          <w:p w14:paraId="58A2562B" w14:textId="77777777" w:rsidR="00BE2988" w:rsidRPr="00BE2988" w:rsidRDefault="00BE2988" w:rsidP="00463E2F">
            <w:pPr>
              <w:ind w:right="-720"/>
              <w:rPr>
                <w:rFonts w:ascii="Cambria" w:hAnsi="Cambria"/>
                <w:sz w:val="23"/>
                <w:szCs w:val="23"/>
              </w:rPr>
            </w:pPr>
            <w:r w:rsidRPr="00BE2988">
              <w:rPr>
                <w:rFonts w:ascii="Cambria" w:hAnsi="Cambria"/>
                <w:sz w:val="23"/>
                <w:szCs w:val="23"/>
              </w:rPr>
              <w:t>Apartment</w:t>
            </w:r>
          </w:p>
          <w:p w14:paraId="08BBFB57" w14:textId="77777777" w:rsidR="002D649D" w:rsidRPr="00BE2988" w:rsidRDefault="00BE2988" w:rsidP="00463E2F">
            <w:pPr>
              <w:ind w:right="-720"/>
              <w:rPr>
                <w:rFonts w:ascii="Cambria" w:hAnsi="Cambria"/>
                <w:sz w:val="23"/>
                <w:szCs w:val="23"/>
              </w:rPr>
            </w:pPr>
            <w:r w:rsidRPr="00BE2988">
              <w:rPr>
                <w:rFonts w:ascii="Cambria" w:hAnsi="Cambria"/>
                <w:sz w:val="23"/>
                <w:szCs w:val="23"/>
              </w:rPr>
              <w:t>Apartment</w:t>
            </w:r>
          </w:p>
          <w:p w14:paraId="2EA5DB00" w14:textId="77777777" w:rsidR="00BE2988" w:rsidRPr="00BE2988" w:rsidRDefault="00BE2988" w:rsidP="00463E2F">
            <w:pPr>
              <w:ind w:right="-720"/>
              <w:rPr>
                <w:rFonts w:ascii="Cambria" w:hAnsi="Cambria"/>
                <w:sz w:val="23"/>
                <w:szCs w:val="23"/>
              </w:rPr>
            </w:pPr>
            <w:r w:rsidRPr="00BE2988">
              <w:rPr>
                <w:rFonts w:ascii="Cambria" w:hAnsi="Cambria"/>
                <w:sz w:val="23"/>
                <w:szCs w:val="23"/>
              </w:rPr>
              <w:t>House</w:t>
            </w:r>
          </w:p>
        </w:tc>
      </w:tr>
      <w:tr w:rsidR="00BE2988" w:rsidRPr="00BE2988" w14:paraId="70AA3FD8" w14:textId="77777777" w:rsidTr="00027397">
        <w:trPr>
          <w:trHeight w:val="359"/>
        </w:trPr>
        <w:tc>
          <w:tcPr>
            <w:tcW w:w="1589" w:type="dxa"/>
          </w:tcPr>
          <w:p w14:paraId="4B5B1B4A" w14:textId="77777777" w:rsidR="00BE2988" w:rsidRPr="00BE2988" w:rsidRDefault="00BE2988" w:rsidP="00463E2F">
            <w:pPr>
              <w:ind w:right="-720"/>
              <w:rPr>
                <w:rFonts w:ascii="Cambria" w:hAnsi="Cambria"/>
                <w:sz w:val="23"/>
                <w:szCs w:val="23"/>
              </w:rPr>
            </w:pPr>
            <w:r w:rsidRPr="00BE2988"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2456" w:type="dxa"/>
          </w:tcPr>
          <w:p w14:paraId="0132D1C9" w14:textId="77777777" w:rsidR="00BE2988" w:rsidRPr="00BE2988" w:rsidRDefault="00BE2988" w:rsidP="00463E2F">
            <w:pPr>
              <w:ind w:right="-720"/>
              <w:rPr>
                <w:rFonts w:ascii="Cambria" w:hAnsi="Cambria"/>
                <w:sz w:val="23"/>
                <w:szCs w:val="23"/>
              </w:rPr>
            </w:pPr>
            <w:r w:rsidRPr="00BE2988">
              <w:rPr>
                <w:rFonts w:ascii="Cambria" w:hAnsi="Cambria"/>
                <w:sz w:val="23"/>
                <w:szCs w:val="23"/>
              </w:rPr>
              <w:t>305 College Ave</w:t>
            </w:r>
          </w:p>
          <w:p w14:paraId="04BCDBA3" w14:textId="77777777" w:rsidR="00BE2988" w:rsidRDefault="00BE2988" w:rsidP="00463E2F">
            <w:pPr>
              <w:ind w:right="-720"/>
              <w:rPr>
                <w:rFonts w:ascii="Cambria" w:hAnsi="Cambria"/>
                <w:sz w:val="23"/>
                <w:szCs w:val="23"/>
              </w:rPr>
            </w:pPr>
            <w:r w:rsidRPr="00BE2988">
              <w:rPr>
                <w:rFonts w:ascii="Cambria" w:hAnsi="Cambria"/>
                <w:sz w:val="23"/>
                <w:szCs w:val="23"/>
              </w:rPr>
              <w:t>1731 Mifflin</w:t>
            </w:r>
          </w:p>
          <w:p w14:paraId="15A6AEB7" w14:textId="0D7C4005" w:rsidR="002E4982" w:rsidRPr="00BE2988" w:rsidRDefault="00027397" w:rsidP="00463E2F">
            <w:pPr>
              <w:ind w:right="-720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 xml:space="preserve">1903 </w:t>
            </w:r>
            <w:r w:rsidR="002E4982">
              <w:rPr>
                <w:rFonts w:ascii="Cambria" w:hAnsi="Cambria"/>
                <w:sz w:val="23"/>
                <w:szCs w:val="23"/>
              </w:rPr>
              <w:t>Unity House</w:t>
            </w:r>
          </w:p>
        </w:tc>
        <w:tc>
          <w:tcPr>
            <w:tcW w:w="2225" w:type="dxa"/>
          </w:tcPr>
          <w:p w14:paraId="368959C8" w14:textId="77777777" w:rsidR="00BE2988" w:rsidRPr="00BE2988" w:rsidRDefault="00BE2988" w:rsidP="00463E2F">
            <w:pPr>
              <w:ind w:right="-720"/>
              <w:rPr>
                <w:rFonts w:ascii="Cambria" w:hAnsi="Cambria"/>
                <w:sz w:val="23"/>
                <w:szCs w:val="23"/>
              </w:rPr>
            </w:pPr>
            <w:r w:rsidRPr="00BE2988">
              <w:rPr>
                <w:rFonts w:ascii="Cambria" w:hAnsi="Cambria"/>
                <w:sz w:val="23"/>
                <w:szCs w:val="23"/>
              </w:rPr>
              <w:t>House</w:t>
            </w:r>
          </w:p>
          <w:p w14:paraId="323E4673" w14:textId="77777777" w:rsidR="00BE2988" w:rsidRDefault="00BE2988" w:rsidP="00463E2F">
            <w:pPr>
              <w:ind w:right="-720"/>
              <w:rPr>
                <w:rFonts w:ascii="Cambria" w:hAnsi="Cambria"/>
                <w:sz w:val="23"/>
                <w:szCs w:val="23"/>
              </w:rPr>
            </w:pPr>
            <w:r w:rsidRPr="00BE2988">
              <w:rPr>
                <w:rFonts w:ascii="Cambria" w:hAnsi="Cambria"/>
                <w:sz w:val="23"/>
                <w:szCs w:val="23"/>
              </w:rPr>
              <w:t>House</w:t>
            </w:r>
          </w:p>
          <w:p w14:paraId="4E460E95" w14:textId="13B7076C" w:rsidR="002E4982" w:rsidRPr="00BE2988" w:rsidRDefault="002E4982" w:rsidP="00463E2F">
            <w:pPr>
              <w:ind w:right="-720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House</w:t>
            </w:r>
          </w:p>
        </w:tc>
      </w:tr>
      <w:tr w:rsidR="00BE2988" w:rsidRPr="00BE2988" w14:paraId="5966B8C3" w14:textId="77777777" w:rsidTr="00027397">
        <w:trPr>
          <w:trHeight w:val="359"/>
        </w:trPr>
        <w:tc>
          <w:tcPr>
            <w:tcW w:w="1589" w:type="dxa"/>
          </w:tcPr>
          <w:p w14:paraId="4E6039E1" w14:textId="77777777" w:rsidR="00BE2988" w:rsidRPr="00BE2988" w:rsidRDefault="00BE2988" w:rsidP="00463E2F">
            <w:pPr>
              <w:ind w:right="-720"/>
              <w:rPr>
                <w:rFonts w:ascii="Cambria" w:hAnsi="Cambria"/>
                <w:sz w:val="23"/>
                <w:szCs w:val="23"/>
              </w:rPr>
            </w:pPr>
            <w:r w:rsidRPr="00BE2988"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2456" w:type="dxa"/>
          </w:tcPr>
          <w:p w14:paraId="5C9942AE" w14:textId="77777777" w:rsidR="00BE2988" w:rsidRPr="00BE2988" w:rsidRDefault="00BE2988" w:rsidP="00463E2F">
            <w:pPr>
              <w:ind w:right="-720"/>
              <w:rPr>
                <w:rFonts w:ascii="Cambria" w:hAnsi="Cambria"/>
                <w:sz w:val="23"/>
                <w:szCs w:val="23"/>
              </w:rPr>
            </w:pPr>
            <w:r w:rsidRPr="00BE2988">
              <w:rPr>
                <w:rFonts w:ascii="Cambria" w:hAnsi="Cambria"/>
                <w:sz w:val="23"/>
                <w:szCs w:val="23"/>
              </w:rPr>
              <w:t>2111 Cold Springs</w:t>
            </w:r>
          </w:p>
        </w:tc>
        <w:tc>
          <w:tcPr>
            <w:tcW w:w="2225" w:type="dxa"/>
          </w:tcPr>
          <w:p w14:paraId="7E9FF429" w14:textId="77777777" w:rsidR="00BE2988" w:rsidRPr="00BE2988" w:rsidRDefault="00BE2988" w:rsidP="00463E2F">
            <w:pPr>
              <w:ind w:right="-720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House</w:t>
            </w:r>
          </w:p>
        </w:tc>
      </w:tr>
      <w:tr w:rsidR="002E4982" w:rsidRPr="00BE2988" w14:paraId="78030CCB" w14:textId="77777777" w:rsidTr="00027397">
        <w:trPr>
          <w:trHeight w:val="359"/>
        </w:trPr>
        <w:tc>
          <w:tcPr>
            <w:tcW w:w="1589" w:type="dxa"/>
          </w:tcPr>
          <w:p w14:paraId="69EE983A" w14:textId="56313407" w:rsidR="002E4982" w:rsidRPr="00BE2988" w:rsidRDefault="002E4982" w:rsidP="00463E2F">
            <w:pPr>
              <w:ind w:right="-720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2456" w:type="dxa"/>
          </w:tcPr>
          <w:p w14:paraId="4881A509" w14:textId="77777777" w:rsidR="002E4982" w:rsidRDefault="002E4982" w:rsidP="00463E2F">
            <w:pPr>
              <w:ind w:right="-720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1923 Moore St</w:t>
            </w:r>
          </w:p>
          <w:p w14:paraId="0152D4BF" w14:textId="7685C838" w:rsidR="00027397" w:rsidRPr="00BE2988" w:rsidRDefault="00027397" w:rsidP="00463E2F">
            <w:pPr>
              <w:ind w:right="-720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IHB House</w:t>
            </w:r>
          </w:p>
        </w:tc>
        <w:tc>
          <w:tcPr>
            <w:tcW w:w="2225" w:type="dxa"/>
          </w:tcPr>
          <w:p w14:paraId="2685F5AB" w14:textId="77777777" w:rsidR="002E4982" w:rsidRDefault="00027397" w:rsidP="00463E2F">
            <w:pPr>
              <w:ind w:right="-720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House</w:t>
            </w:r>
          </w:p>
          <w:p w14:paraId="61B85789" w14:textId="240575E8" w:rsidR="00027397" w:rsidRDefault="00027397" w:rsidP="00463E2F">
            <w:pPr>
              <w:ind w:right="-720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House</w:t>
            </w:r>
          </w:p>
        </w:tc>
      </w:tr>
    </w:tbl>
    <w:p w14:paraId="54CAF205" w14:textId="77777777" w:rsidR="004A004E" w:rsidRDefault="006958C9" w:rsidP="004A004E">
      <w:pPr>
        <w:ind w:left="-720" w:right="-720"/>
        <w:rPr>
          <w:rFonts w:ascii="Cambria" w:hAnsi="Cambria"/>
          <w:sz w:val="21"/>
          <w:szCs w:val="21"/>
        </w:rPr>
      </w:pPr>
      <w:r w:rsidRPr="004A004E">
        <w:rPr>
          <w:rFonts w:ascii="Cambria" w:hAnsi="Cambria"/>
          <w:sz w:val="21"/>
          <w:szCs w:val="21"/>
        </w:rPr>
        <w:t xml:space="preserve">*1931 </w:t>
      </w:r>
      <w:r w:rsidR="00AC2573">
        <w:rPr>
          <w:rFonts w:ascii="Cambria" w:hAnsi="Cambria"/>
          <w:sz w:val="21"/>
          <w:szCs w:val="21"/>
        </w:rPr>
        <w:t>Down</w:t>
      </w:r>
      <w:r w:rsidRPr="004A004E">
        <w:rPr>
          <w:rFonts w:ascii="Cambria" w:hAnsi="Cambria"/>
          <w:sz w:val="21"/>
          <w:szCs w:val="21"/>
        </w:rPr>
        <w:t xml:space="preserve">stairs does not have a kitchen and is priced at the </w:t>
      </w:r>
      <w:r w:rsidR="00365834" w:rsidRPr="004A004E">
        <w:rPr>
          <w:rFonts w:ascii="Cambria" w:hAnsi="Cambria"/>
          <w:sz w:val="21"/>
          <w:szCs w:val="21"/>
        </w:rPr>
        <w:t>s</w:t>
      </w:r>
      <w:r w:rsidRPr="004A004E">
        <w:rPr>
          <w:rFonts w:ascii="Cambria" w:hAnsi="Cambria"/>
          <w:sz w:val="21"/>
          <w:szCs w:val="21"/>
        </w:rPr>
        <w:t>tandar</w:t>
      </w:r>
      <w:r w:rsidR="00365834" w:rsidRPr="004A004E">
        <w:rPr>
          <w:rFonts w:ascii="Cambria" w:hAnsi="Cambria"/>
          <w:sz w:val="21"/>
          <w:szCs w:val="21"/>
        </w:rPr>
        <w:t xml:space="preserve">d </w:t>
      </w:r>
    </w:p>
    <w:p w14:paraId="6D2FCEC6" w14:textId="689B3738" w:rsidR="000B0155" w:rsidRDefault="00365834" w:rsidP="001C4F6B">
      <w:pPr>
        <w:ind w:left="-720" w:right="-720"/>
        <w:rPr>
          <w:rFonts w:ascii="Cambria" w:hAnsi="Cambria"/>
          <w:sz w:val="21"/>
          <w:szCs w:val="21"/>
        </w:rPr>
      </w:pPr>
      <w:r w:rsidRPr="004A004E">
        <w:rPr>
          <w:rFonts w:ascii="Cambria" w:hAnsi="Cambria"/>
          <w:sz w:val="21"/>
          <w:szCs w:val="21"/>
        </w:rPr>
        <w:t>r</w:t>
      </w:r>
      <w:r w:rsidR="006958C9" w:rsidRPr="004A004E">
        <w:rPr>
          <w:rFonts w:ascii="Cambria" w:hAnsi="Cambria"/>
          <w:sz w:val="21"/>
          <w:szCs w:val="21"/>
        </w:rPr>
        <w:t xml:space="preserve">oom rate. </w:t>
      </w:r>
    </w:p>
    <w:p w14:paraId="5F8D14C8" w14:textId="77777777" w:rsidR="00027397" w:rsidRPr="001C4F6B" w:rsidRDefault="00027397" w:rsidP="001C4F6B">
      <w:pPr>
        <w:ind w:left="-720" w:right="-720"/>
        <w:rPr>
          <w:rFonts w:ascii="Cambria" w:hAnsi="Cambria"/>
          <w:sz w:val="21"/>
          <w:szCs w:val="21"/>
        </w:rPr>
      </w:pPr>
    </w:p>
    <w:p w14:paraId="5E1C74DE" w14:textId="77777777" w:rsidR="000B0155" w:rsidRPr="000B0155" w:rsidRDefault="000B0155" w:rsidP="006958C9">
      <w:pPr>
        <w:ind w:left="-720" w:right="-720"/>
        <w:rPr>
          <w:sz w:val="11"/>
          <w:szCs w:val="11"/>
        </w:rPr>
      </w:pPr>
    </w:p>
    <w:p w14:paraId="04F39E2F" w14:textId="77756B36" w:rsidR="001C4F6B" w:rsidRPr="00027397" w:rsidRDefault="00027397" w:rsidP="00E00610">
      <w:pPr>
        <w:ind w:right="-720"/>
        <w:rPr>
          <w:rFonts w:ascii="Cambria" w:hAnsi="Cambria"/>
          <w:b/>
          <w:bCs/>
        </w:rPr>
      </w:pPr>
      <w:r w:rsidRPr="004A004E">
        <w:rPr>
          <w:rFonts w:ascii="Cambria" w:hAnsi="Cambria"/>
          <w:b/>
          <w:bCs/>
        </w:rPr>
        <w:t xml:space="preserve">Please note: </w:t>
      </w:r>
    </w:p>
    <w:p w14:paraId="3A036E5D" w14:textId="094D9794" w:rsidR="0025054A" w:rsidRDefault="0025054A" w:rsidP="00E00610">
      <w:pPr>
        <w:ind w:right="-720"/>
        <w:rPr>
          <w:rFonts w:ascii="Cambria" w:hAnsi="Cambria"/>
          <w:i/>
          <w:iCs/>
        </w:rPr>
      </w:pPr>
    </w:p>
    <w:p w14:paraId="12024CCE" w14:textId="6FE199FB" w:rsidR="0025054A" w:rsidRDefault="00027397" w:rsidP="00E00610">
      <w:pPr>
        <w:ind w:right="-720"/>
        <w:rPr>
          <w:rFonts w:ascii="Cambria" w:hAnsi="Cambria"/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9F3BA" wp14:editId="5CD11F4F">
                <wp:simplePos x="0" y="0"/>
                <wp:positionH relativeFrom="column">
                  <wp:posOffset>-227038</wp:posOffset>
                </wp:positionH>
                <wp:positionV relativeFrom="paragraph">
                  <wp:posOffset>147401</wp:posOffset>
                </wp:positionV>
                <wp:extent cx="7782473" cy="1520190"/>
                <wp:effectExtent l="0" t="0" r="15875" b="165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2473" cy="1520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B930803" w14:textId="69B91EF8" w:rsidR="004A004E" w:rsidRDefault="004A004E" w:rsidP="004A004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Cambria" w:hAnsi="Cambria"/>
                                <w:sz w:val="23"/>
                                <w:szCs w:val="23"/>
                              </w:rPr>
                            </w:pPr>
                            <w:r w:rsidRPr="004A004E">
                              <w:rPr>
                                <w:rFonts w:ascii="Cambria" w:hAnsi="Cambria"/>
                                <w:sz w:val="23"/>
                                <w:szCs w:val="23"/>
                              </w:rPr>
                              <w:t xml:space="preserve">All </w:t>
                            </w:r>
                            <w:r w:rsidR="00FF1FA0">
                              <w:rPr>
                                <w:rFonts w:ascii="Cambria" w:hAnsi="Cambria"/>
                                <w:sz w:val="23"/>
                                <w:szCs w:val="23"/>
                              </w:rPr>
                              <w:t xml:space="preserve">houses/apartments with kitchens and </w:t>
                            </w:r>
                            <w:r w:rsidRPr="004A004E">
                              <w:rPr>
                                <w:rFonts w:ascii="Cambria" w:hAnsi="Cambria"/>
                                <w:sz w:val="23"/>
                                <w:szCs w:val="23"/>
                              </w:rPr>
                              <w:t xml:space="preserve">singles, including connecting Nathan </w:t>
                            </w:r>
                            <w:r w:rsidR="00056B64">
                              <w:rPr>
                                <w:rFonts w:ascii="Cambria" w:hAnsi="Cambria"/>
                                <w:sz w:val="23"/>
                                <w:szCs w:val="23"/>
                              </w:rPr>
                              <w:t>singles</w:t>
                            </w:r>
                            <w:r w:rsidRPr="004A004E">
                              <w:rPr>
                                <w:rFonts w:ascii="Cambria" w:hAnsi="Cambria"/>
                                <w:sz w:val="23"/>
                                <w:szCs w:val="23"/>
                              </w:rPr>
                              <w:t xml:space="preserve"> and single occupancy East suites are priced at the premium room rate. </w:t>
                            </w:r>
                          </w:p>
                          <w:p w14:paraId="22A70833" w14:textId="77777777" w:rsidR="006D6705" w:rsidRPr="006D6705" w:rsidRDefault="006D6705" w:rsidP="006D6705">
                            <w:pPr>
                              <w:pStyle w:val="ListParagraph"/>
                              <w:ind w:left="360"/>
                              <w:rPr>
                                <w:rFonts w:ascii="Cambria" w:hAnsi="Cambria"/>
                                <w:sz w:val="10"/>
                                <w:szCs w:val="10"/>
                              </w:rPr>
                            </w:pPr>
                          </w:p>
                          <w:p w14:paraId="7CF24D56" w14:textId="77777777" w:rsidR="004A004E" w:rsidRDefault="006D6705" w:rsidP="004A004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Cambria" w:hAnsi="Cambri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mbria" w:hAnsi="Cambria"/>
                                <w:sz w:val="23"/>
                                <w:szCs w:val="23"/>
                              </w:rPr>
                              <w:t xml:space="preserve">Student must complete the application for each process they plan to take part in during housing selection. </w:t>
                            </w:r>
                          </w:p>
                          <w:p w14:paraId="768DE103" w14:textId="77777777" w:rsidR="006D6705" w:rsidRPr="006D6705" w:rsidRDefault="006D6705" w:rsidP="006D6705">
                            <w:pPr>
                              <w:pStyle w:val="ListParagraph"/>
                              <w:rPr>
                                <w:rFonts w:ascii="Cambria" w:hAnsi="Cambria"/>
                                <w:sz w:val="10"/>
                                <w:szCs w:val="10"/>
                              </w:rPr>
                            </w:pPr>
                          </w:p>
                          <w:p w14:paraId="3BFE2B33" w14:textId="77777777" w:rsidR="006D6705" w:rsidRDefault="006D6705" w:rsidP="004A004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Cambria" w:hAnsi="Cambri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mbria" w:hAnsi="Cambria"/>
                                <w:sz w:val="23"/>
                                <w:szCs w:val="23"/>
                              </w:rPr>
                              <w:t>The Office of Campus Life reserves the right to adjust occupancy as needed throughout the housing selection process.</w:t>
                            </w:r>
                          </w:p>
                          <w:p w14:paraId="62FDD8FC" w14:textId="77777777" w:rsidR="00027397" w:rsidRPr="00027397" w:rsidRDefault="00027397" w:rsidP="00027397">
                            <w:pPr>
                              <w:pStyle w:val="ListParagraph"/>
                              <w:rPr>
                                <w:rFonts w:ascii="Cambria" w:hAnsi="Cambria"/>
                                <w:sz w:val="23"/>
                                <w:szCs w:val="23"/>
                              </w:rPr>
                            </w:pPr>
                          </w:p>
                          <w:p w14:paraId="5849AE39" w14:textId="02596C5C" w:rsidR="00027397" w:rsidRPr="004A004E" w:rsidRDefault="00027397" w:rsidP="004A004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Cambria" w:hAnsi="Cambri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mbria" w:hAnsi="Cambria"/>
                                <w:sz w:val="23"/>
                                <w:szCs w:val="23"/>
                              </w:rPr>
                              <w:t>These placements are subject to change based on availability.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39F3B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7.9pt;margin-top:11.6pt;width:612.8pt;height:119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" fillcolor="white [3201]" strokecolor="black [3213]">
                <v:textbox>
                  <w:txbxContent>
                    <w:p w14:paraId="0B930803" w14:textId="69B91EF8" w:rsidR="004A004E" w:rsidRDefault="004A004E" w:rsidP="004A004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Cambria" w:hAnsi="Cambria"/>
                          <w:sz w:val="23"/>
                          <w:szCs w:val="23"/>
                        </w:rPr>
                      </w:pPr>
                      <w:r w:rsidRPr="004A004E">
                        <w:rPr>
                          <w:rFonts w:ascii="Cambria" w:hAnsi="Cambria"/>
                          <w:sz w:val="23"/>
                          <w:szCs w:val="23"/>
                        </w:rPr>
                        <w:t xml:space="preserve">All </w:t>
                      </w:r>
                      <w:r w:rsidR="00FF1FA0">
                        <w:rPr>
                          <w:rFonts w:ascii="Cambria" w:hAnsi="Cambria"/>
                          <w:sz w:val="23"/>
                          <w:szCs w:val="23"/>
                        </w:rPr>
                        <w:t xml:space="preserve">houses/apartments with kitchens and </w:t>
                      </w:r>
                      <w:r w:rsidRPr="004A004E">
                        <w:rPr>
                          <w:rFonts w:ascii="Cambria" w:hAnsi="Cambria"/>
                          <w:sz w:val="23"/>
                          <w:szCs w:val="23"/>
                        </w:rPr>
                        <w:t xml:space="preserve">singles, including connecting Nathan </w:t>
                      </w:r>
                      <w:r w:rsidR="00056B64">
                        <w:rPr>
                          <w:rFonts w:ascii="Cambria" w:hAnsi="Cambria"/>
                          <w:sz w:val="23"/>
                          <w:szCs w:val="23"/>
                        </w:rPr>
                        <w:t>singles</w:t>
                      </w:r>
                      <w:r w:rsidRPr="004A004E">
                        <w:rPr>
                          <w:rFonts w:ascii="Cambria" w:hAnsi="Cambria"/>
                          <w:sz w:val="23"/>
                          <w:szCs w:val="23"/>
                        </w:rPr>
                        <w:t xml:space="preserve"> and single occupancy East suites are priced at the premium room rate. </w:t>
                      </w:r>
                    </w:p>
                    <w:p w14:paraId="22A70833" w14:textId="77777777" w:rsidR="006D6705" w:rsidRPr="006D6705" w:rsidRDefault="006D6705" w:rsidP="006D6705">
                      <w:pPr>
                        <w:pStyle w:val="ListParagraph"/>
                        <w:ind w:left="360"/>
                        <w:rPr>
                          <w:rFonts w:ascii="Cambria" w:hAnsi="Cambria"/>
                          <w:sz w:val="10"/>
                          <w:szCs w:val="10"/>
                        </w:rPr>
                      </w:pPr>
                    </w:p>
                    <w:p w14:paraId="7CF24D56" w14:textId="77777777" w:rsidR="004A004E" w:rsidRDefault="006D6705" w:rsidP="004A004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Cambria" w:hAnsi="Cambria"/>
                          <w:sz w:val="23"/>
                          <w:szCs w:val="23"/>
                        </w:rPr>
                      </w:pPr>
                      <w:r>
                        <w:rPr>
                          <w:rFonts w:ascii="Cambria" w:hAnsi="Cambria"/>
                          <w:sz w:val="23"/>
                          <w:szCs w:val="23"/>
                        </w:rPr>
                        <w:t xml:space="preserve">Student must complete the application for each process they plan to take part in during housing selection. </w:t>
                      </w:r>
                    </w:p>
                    <w:p w14:paraId="768DE103" w14:textId="77777777" w:rsidR="006D6705" w:rsidRPr="006D6705" w:rsidRDefault="006D6705" w:rsidP="006D6705">
                      <w:pPr>
                        <w:pStyle w:val="ListParagraph"/>
                        <w:rPr>
                          <w:rFonts w:ascii="Cambria" w:hAnsi="Cambria"/>
                          <w:sz w:val="10"/>
                          <w:szCs w:val="10"/>
                        </w:rPr>
                      </w:pPr>
                    </w:p>
                    <w:p w14:paraId="3BFE2B33" w14:textId="77777777" w:rsidR="006D6705" w:rsidRDefault="006D6705" w:rsidP="004A004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Cambria" w:hAnsi="Cambria"/>
                          <w:sz w:val="23"/>
                          <w:szCs w:val="23"/>
                        </w:rPr>
                      </w:pPr>
                      <w:r>
                        <w:rPr>
                          <w:rFonts w:ascii="Cambria" w:hAnsi="Cambria"/>
                          <w:sz w:val="23"/>
                          <w:szCs w:val="23"/>
                        </w:rPr>
                        <w:t>The Office of Campus Life reserves the right to adjust occupancy as needed throughout the housing selection process.</w:t>
                      </w:r>
                    </w:p>
                    <w:p w14:paraId="62FDD8FC" w14:textId="77777777" w:rsidR="00027397" w:rsidRPr="00027397" w:rsidRDefault="00027397" w:rsidP="00027397">
                      <w:pPr>
                        <w:pStyle w:val="ListParagraph"/>
                        <w:rPr>
                          <w:rFonts w:ascii="Cambria" w:hAnsi="Cambria"/>
                          <w:sz w:val="23"/>
                          <w:szCs w:val="23"/>
                        </w:rPr>
                      </w:pPr>
                    </w:p>
                    <w:p w14:paraId="5849AE39" w14:textId="02596C5C" w:rsidR="00027397" w:rsidRPr="004A004E" w:rsidRDefault="00027397" w:rsidP="004A004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Cambria" w:hAnsi="Cambria"/>
                          <w:sz w:val="23"/>
                          <w:szCs w:val="23"/>
                        </w:rPr>
                      </w:pPr>
                      <w:r>
                        <w:rPr>
                          <w:rFonts w:ascii="Cambria" w:hAnsi="Cambria"/>
                          <w:sz w:val="23"/>
                          <w:szCs w:val="23"/>
                        </w:rPr>
                        <w:t>These placements are subject to change based on availability.</w:t>
                      </w:r>
                    </w:p>
                  </w:txbxContent>
                </v:textbox>
              </v:shape>
            </w:pict>
          </mc:Fallback>
        </mc:AlternateContent>
      </w:r>
    </w:p>
    <w:p w14:paraId="29A95CF2" w14:textId="77777777" w:rsidR="0025054A" w:rsidRDefault="0025054A" w:rsidP="00E00610">
      <w:pPr>
        <w:ind w:right="-720"/>
        <w:rPr>
          <w:rFonts w:ascii="Cambria" w:hAnsi="Cambria"/>
          <w:i/>
          <w:iCs/>
        </w:rPr>
      </w:pPr>
    </w:p>
    <w:p w14:paraId="7AFE4AAE" w14:textId="77777777" w:rsidR="0025054A" w:rsidRDefault="0025054A" w:rsidP="00E00610">
      <w:pPr>
        <w:ind w:right="-720"/>
        <w:rPr>
          <w:rFonts w:ascii="Cambria" w:hAnsi="Cambria"/>
          <w:i/>
          <w:iCs/>
        </w:rPr>
      </w:pPr>
    </w:p>
    <w:p w14:paraId="14899FDB" w14:textId="77777777" w:rsidR="00027397" w:rsidRDefault="00027397" w:rsidP="00E00610">
      <w:pPr>
        <w:ind w:right="-720"/>
        <w:rPr>
          <w:rFonts w:ascii="Cambria" w:hAnsi="Cambria"/>
          <w:i/>
          <w:iCs/>
        </w:rPr>
      </w:pPr>
    </w:p>
    <w:p w14:paraId="1B4FCA35" w14:textId="77777777" w:rsidR="00027397" w:rsidRDefault="00027397" w:rsidP="00E00610">
      <w:pPr>
        <w:ind w:right="-720"/>
        <w:rPr>
          <w:rFonts w:ascii="Cambria" w:hAnsi="Cambria"/>
          <w:i/>
          <w:iCs/>
        </w:rPr>
      </w:pPr>
    </w:p>
    <w:p w14:paraId="12A83B85" w14:textId="77777777" w:rsidR="00027397" w:rsidRDefault="00027397" w:rsidP="00E00610">
      <w:pPr>
        <w:ind w:right="-720"/>
        <w:rPr>
          <w:rFonts w:ascii="Cambria" w:hAnsi="Cambria"/>
          <w:i/>
          <w:iCs/>
        </w:rPr>
      </w:pPr>
    </w:p>
    <w:p w14:paraId="490339E9" w14:textId="77777777" w:rsidR="0025054A" w:rsidRDefault="0025054A" w:rsidP="00E00610">
      <w:pPr>
        <w:ind w:right="-720"/>
        <w:rPr>
          <w:rFonts w:ascii="Cambria" w:hAnsi="Cambria"/>
          <w:i/>
          <w:iCs/>
        </w:rPr>
      </w:pPr>
    </w:p>
    <w:p w14:paraId="4E64F943" w14:textId="77777777" w:rsidR="0025054A" w:rsidRDefault="0025054A" w:rsidP="00E00610">
      <w:pPr>
        <w:ind w:right="-720"/>
        <w:rPr>
          <w:rFonts w:ascii="Cambria" w:hAnsi="Cambria"/>
          <w:i/>
          <w:iCs/>
        </w:rPr>
      </w:pPr>
    </w:p>
    <w:p w14:paraId="3137ACC9" w14:textId="4B1FE501" w:rsidR="000B0155" w:rsidRDefault="000B0155" w:rsidP="00E00610">
      <w:pPr>
        <w:ind w:left="-720" w:right="-720"/>
        <w:rPr>
          <w:rFonts w:ascii="Cambria" w:hAnsi="Cambria"/>
          <w:i/>
          <w:iCs/>
        </w:rPr>
      </w:pPr>
    </w:p>
    <w:p w14:paraId="1C7489DA" w14:textId="12BB5729" w:rsidR="00623F8E" w:rsidRPr="00E00610" w:rsidRDefault="00623F8E" w:rsidP="00E00610">
      <w:pPr>
        <w:ind w:left="-720" w:right="-720"/>
        <w:rPr>
          <w:rFonts w:ascii="Cambria" w:hAnsi="Cambria"/>
          <w:i/>
          <w:iCs/>
        </w:rPr>
      </w:pPr>
    </w:p>
    <w:p w14:paraId="3FEC5610" w14:textId="77777777" w:rsidR="00067052" w:rsidRPr="00D83542" w:rsidRDefault="00D83542" w:rsidP="00D83542">
      <w:pPr>
        <w:ind w:right="-720"/>
        <w:rPr>
          <w:rFonts w:ascii="Cambria" w:hAnsi="Cambria"/>
        </w:rPr>
      </w:pPr>
      <w:r w:rsidRPr="00D83542">
        <w:rPr>
          <w:rFonts w:ascii="Cambria" w:hAnsi="Cambria"/>
          <w:b/>
          <w:bCs/>
        </w:rPr>
        <w:t>Multiple Occupancy Rooms</w:t>
      </w:r>
      <w:r>
        <w:rPr>
          <w:rFonts w:ascii="Cambria" w:hAnsi="Cambria"/>
        </w:rPr>
        <w:t xml:space="preserve">: </w:t>
      </w:r>
    </w:p>
    <w:tbl>
      <w:tblPr>
        <w:tblStyle w:val="TableGrid"/>
        <w:tblW w:w="6743" w:type="dxa"/>
        <w:tblLook w:val="04A0" w:firstRow="1" w:lastRow="0" w:firstColumn="1" w:lastColumn="0" w:noHBand="0" w:noVBand="1"/>
      </w:tblPr>
      <w:tblGrid>
        <w:gridCol w:w="2247"/>
        <w:gridCol w:w="2248"/>
        <w:gridCol w:w="2248"/>
      </w:tblGrid>
      <w:tr w:rsidR="005D4351" w14:paraId="78AA75A6" w14:textId="77777777" w:rsidTr="004A004E">
        <w:trPr>
          <w:trHeight w:val="281"/>
        </w:trPr>
        <w:tc>
          <w:tcPr>
            <w:tcW w:w="2247" w:type="dxa"/>
            <w:tcBorders>
              <w:bottom w:val="single" w:sz="4" w:space="0" w:color="auto"/>
            </w:tcBorders>
          </w:tcPr>
          <w:p w14:paraId="68AE82BF" w14:textId="77777777" w:rsidR="005D4351" w:rsidRPr="005D4351" w:rsidRDefault="005D4351" w:rsidP="00D83542">
            <w:pPr>
              <w:ind w:right="-720"/>
              <w:rPr>
                <w:rFonts w:ascii="Cambria" w:hAnsi="Cambria"/>
                <w:b/>
                <w:bCs/>
              </w:rPr>
            </w:pPr>
            <w:r w:rsidRPr="005D4351">
              <w:rPr>
                <w:rFonts w:ascii="Cambria" w:hAnsi="Cambria"/>
                <w:b/>
                <w:bCs/>
              </w:rPr>
              <w:t>Occupancy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14:paraId="09DAB88D" w14:textId="77777777" w:rsidR="005D4351" w:rsidRPr="005D4351" w:rsidRDefault="005D4351" w:rsidP="00D83542">
            <w:pPr>
              <w:ind w:right="-720"/>
              <w:rPr>
                <w:rFonts w:ascii="Cambria" w:hAnsi="Cambria"/>
                <w:b/>
                <w:bCs/>
              </w:rPr>
            </w:pPr>
            <w:r w:rsidRPr="005D4351">
              <w:rPr>
                <w:rFonts w:ascii="Cambria" w:hAnsi="Cambria"/>
                <w:b/>
                <w:bCs/>
              </w:rPr>
              <w:t>Gender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14:paraId="26E6A090" w14:textId="77777777" w:rsidR="005D4351" w:rsidRPr="005D4351" w:rsidRDefault="005D4351" w:rsidP="00D83542">
            <w:pPr>
              <w:ind w:right="-720"/>
              <w:rPr>
                <w:rFonts w:ascii="Cambria" w:hAnsi="Cambria"/>
                <w:b/>
                <w:bCs/>
              </w:rPr>
            </w:pPr>
            <w:r w:rsidRPr="005D4351">
              <w:rPr>
                <w:rFonts w:ascii="Cambria" w:hAnsi="Cambria"/>
                <w:b/>
                <w:bCs/>
              </w:rPr>
              <w:t>Rooms Available</w:t>
            </w:r>
          </w:p>
        </w:tc>
      </w:tr>
      <w:tr w:rsidR="005D4351" w14:paraId="2244E110" w14:textId="77777777" w:rsidTr="004A004E">
        <w:trPr>
          <w:trHeight w:val="1178"/>
        </w:trPr>
        <w:tc>
          <w:tcPr>
            <w:tcW w:w="2247" w:type="dxa"/>
            <w:vMerge w:val="restart"/>
          </w:tcPr>
          <w:p w14:paraId="3E704A21" w14:textId="77777777" w:rsidR="005D4351" w:rsidRDefault="005D4351" w:rsidP="00D83542">
            <w:pPr>
              <w:ind w:right="-7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Triples</w:t>
            </w:r>
          </w:p>
        </w:tc>
        <w:tc>
          <w:tcPr>
            <w:tcW w:w="2248" w:type="dxa"/>
          </w:tcPr>
          <w:p w14:paraId="74D8B252" w14:textId="77777777" w:rsidR="005D4351" w:rsidRDefault="005D4351" w:rsidP="00D83542">
            <w:pPr>
              <w:ind w:right="-7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Female</w:t>
            </w:r>
          </w:p>
        </w:tc>
        <w:tc>
          <w:tcPr>
            <w:tcW w:w="2248" w:type="dxa"/>
          </w:tcPr>
          <w:p w14:paraId="39F75DEB" w14:textId="77777777" w:rsidR="005D4351" w:rsidRDefault="005D4351" w:rsidP="00D83542">
            <w:pPr>
              <w:ind w:right="-7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Cloister 309/311</w:t>
            </w:r>
          </w:p>
          <w:p w14:paraId="61DACCA5" w14:textId="77777777" w:rsidR="005D4351" w:rsidRDefault="005D4351" w:rsidP="00D83542">
            <w:pPr>
              <w:ind w:right="-7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Cloister 313/315</w:t>
            </w:r>
          </w:p>
          <w:p w14:paraId="05180722" w14:textId="77777777" w:rsidR="005D4351" w:rsidRDefault="005D4351" w:rsidP="00D83542">
            <w:pPr>
              <w:ind w:right="-7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Lesher </w:t>
            </w:r>
            <w:r w:rsidR="00EE7225">
              <w:rPr>
                <w:rFonts w:ascii="Cambria" w:hAnsi="Cambria"/>
              </w:rPr>
              <w:t>1</w:t>
            </w:r>
            <w:r w:rsidR="00AF5616">
              <w:rPr>
                <w:rFonts w:ascii="Cambria" w:hAnsi="Cambria"/>
              </w:rPr>
              <w:t>20</w:t>
            </w:r>
          </w:p>
          <w:p w14:paraId="228E46F5" w14:textId="77777777" w:rsidR="005830C4" w:rsidRDefault="005830C4" w:rsidP="00D83542">
            <w:pPr>
              <w:ind w:right="-7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Lesher 125</w:t>
            </w:r>
          </w:p>
          <w:p w14:paraId="21E9D2B3" w14:textId="3C9FD87C" w:rsidR="005830C4" w:rsidRDefault="005830C4" w:rsidP="00D83542">
            <w:pPr>
              <w:ind w:right="-7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Lesher 126</w:t>
            </w:r>
          </w:p>
        </w:tc>
      </w:tr>
      <w:tr w:rsidR="005D4351" w14:paraId="6BE05B8F" w14:textId="77777777" w:rsidTr="004A004E">
        <w:trPr>
          <w:trHeight w:val="316"/>
        </w:trPr>
        <w:tc>
          <w:tcPr>
            <w:tcW w:w="2247" w:type="dxa"/>
            <w:vMerge/>
          </w:tcPr>
          <w:p w14:paraId="477AF9F4" w14:textId="77777777" w:rsidR="005D4351" w:rsidRDefault="005D4351" w:rsidP="00D83542">
            <w:pPr>
              <w:ind w:right="-720"/>
              <w:rPr>
                <w:rFonts w:ascii="Cambria" w:hAnsi="Cambria"/>
              </w:rPr>
            </w:pPr>
          </w:p>
        </w:tc>
        <w:tc>
          <w:tcPr>
            <w:tcW w:w="2248" w:type="dxa"/>
          </w:tcPr>
          <w:p w14:paraId="53D3E8FF" w14:textId="537F5D0A" w:rsidR="005D4351" w:rsidRDefault="005830C4" w:rsidP="00D83542">
            <w:pPr>
              <w:ind w:right="-7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Gender Neutral</w:t>
            </w:r>
          </w:p>
        </w:tc>
        <w:tc>
          <w:tcPr>
            <w:tcW w:w="2248" w:type="dxa"/>
          </w:tcPr>
          <w:p w14:paraId="039E52EF" w14:textId="572ABAAC" w:rsidR="005D4351" w:rsidRDefault="00EE7225" w:rsidP="00D83542">
            <w:pPr>
              <w:ind w:right="-7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Lesher 220</w:t>
            </w:r>
          </w:p>
        </w:tc>
      </w:tr>
      <w:tr w:rsidR="005D4351" w14:paraId="4CDB90EF" w14:textId="77777777" w:rsidTr="004A004E">
        <w:trPr>
          <w:trHeight w:val="299"/>
        </w:trPr>
        <w:tc>
          <w:tcPr>
            <w:tcW w:w="2247" w:type="dxa"/>
            <w:vMerge/>
          </w:tcPr>
          <w:p w14:paraId="19257AC2" w14:textId="77777777" w:rsidR="005D4351" w:rsidRDefault="005D4351" w:rsidP="00D83542">
            <w:pPr>
              <w:ind w:right="-720"/>
              <w:rPr>
                <w:rFonts w:ascii="Cambria" w:hAnsi="Cambria"/>
              </w:rPr>
            </w:pPr>
          </w:p>
        </w:tc>
        <w:tc>
          <w:tcPr>
            <w:tcW w:w="2248" w:type="dxa"/>
          </w:tcPr>
          <w:p w14:paraId="4DE3170D" w14:textId="37FD9C60" w:rsidR="005D4351" w:rsidRDefault="005830C4" w:rsidP="00D83542">
            <w:pPr>
              <w:ind w:right="-7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Male</w:t>
            </w:r>
          </w:p>
        </w:tc>
        <w:tc>
          <w:tcPr>
            <w:tcW w:w="2248" w:type="dxa"/>
          </w:tcPr>
          <w:p w14:paraId="588D43E2" w14:textId="77777777" w:rsidR="00AC2573" w:rsidRDefault="00A266EA" w:rsidP="00003ED8">
            <w:pPr>
              <w:ind w:right="-10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Lesher 320</w:t>
            </w:r>
          </w:p>
          <w:p w14:paraId="1D9088C4" w14:textId="3335B087" w:rsidR="005830C4" w:rsidRDefault="005830C4" w:rsidP="00003ED8">
            <w:pPr>
              <w:ind w:right="-10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Lesher 325</w:t>
            </w:r>
          </w:p>
        </w:tc>
      </w:tr>
      <w:tr w:rsidR="00AF5616" w14:paraId="6FDA55CE" w14:textId="77777777" w:rsidTr="004A004E">
        <w:trPr>
          <w:trHeight w:val="1477"/>
        </w:trPr>
        <w:tc>
          <w:tcPr>
            <w:tcW w:w="2247" w:type="dxa"/>
            <w:vMerge w:val="restart"/>
          </w:tcPr>
          <w:p w14:paraId="1E53F07A" w14:textId="77777777" w:rsidR="00AF5616" w:rsidRDefault="00AF5616" w:rsidP="00D83542">
            <w:pPr>
              <w:ind w:right="-7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Quads</w:t>
            </w:r>
          </w:p>
        </w:tc>
        <w:tc>
          <w:tcPr>
            <w:tcW w:w="2248" w:type="dxa"/>
          </w:tcPr>
          <w:p w14:paraId="153D2F05" w14:textId="77777777" w:rsidR="00AF5616" w:rsidRDefault="00AF5616" w:rsidP="00D83542">
            <w:pPr>
              <w:ind w:right="-7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Female</w:t>
            </w:r>
          </w:p>
        </w:tc>
        <w:tc>
          <w:tcPr>
            <w:tcW w:w="2248" w:type="dxa"/>
          </w:tcPr>
          <w:p w14:paraId="67419D38" w14:textId="77777777" w:rsidR="00AF5616" w:rsidRDefault="00AF5616" w:rsidP="00D83542">
            <w:pPr>
              <w:ind w:right="-7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Cloister 103/105</w:t>
            </w:r>
          </w:p>
          <w:p w14:paraId="5B395558" w14:textId="77777777" w:rsidR="00AF5616" w:rsidRDefault="00AF5616" w:rsidP="00D83542">
            <w:pPr>
              <w:ind w:right="-7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Cloister 109/111</w:t>
            </w:r>
          </w:p>
          <w:p w14:paraId="418BEF4E" w14:textId="77777777" w:rsidR="00AF5616" w:rsidRDefault="00AF5616" w:rsidP="00D83542">
            <w:pPr>
              <w:ind w:right="-7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Cloister 113/115</w:t>
            </w:r>
          </w:p>
          <w:p w14:paraId="3068511D" w14:textId="77777777" w:rsidR="00AF5616" w:rsidRDefault="00AF5616" w:rsidP="00D83542">
            <w:pPr>
              <w:ind w:right="-7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Cloister 209/211</w:t>
            </w:r>
          </w:p>
          <w:p w14:paraId="2CFC8DD8" w14:textId="1CFFEB10" w:rsidR="00EE7225" w:rsidRDefault="00AF5616" w:rsidP="00EE7225">
            <w:pPr>
              <w:ind w:right="-7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Cloister 213/215</w:t>
            </w:r>
          </w:p>
        </w:tc>
      </w:tr>
      <w:tr w:rsidR="00AF5616" w14:paraId="38709E4E" w14:textId="77777777" w:rsidTr="004A004E">
        <w:trPr>
          <w:trHeight w:val="1196"/>
        </w:trPr>
        <w:tc>
          <w:tcPr>
            <w:tcW w:w="2247" w:type="dxa"/>
            <w:vMerge/>
          </w:tcPr>
          <w:p w14:paraId="56B17B93" w14:textId="77777777" w:rsidR="00AF5616" w:rsidRDefault="00AF5616" w:rsidP="00D83542">
            <w:pPr>
              <w:ind w:right="-720"/>
              <w:rPr>
                <w:rFonts w:ascii="Cambria" w:hAnsi="Cambria"/>
              </w:rPr>
            </w:pPr>
          </w:p>
        </w:tc>
        <w:tc>
          <w:tcPr>
            <w:tcW w:w="2248" w:type="dxa"/>
          </w:tcPr>
          <w:p w14:paraId="71DE9628" w14:textId="77777777" w:rsidR="00AF5616" w:rsidRDefault="00AF5616" w:rsidP="00D83542">
            <w:pPr>
              <w:ind w:right="-7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Gender Neutral</w:t>
            </w:r>
          </w:p>
        </w:tc>
        <w:tc>
          <w:tcPr>
            <w:tcW w:w="2248" w:type="dxa"/>
          </w:tcPr>
          <w:p w14:paraId="6A0E40FD" w14:textId="77777777" w:rsidR="00AF5616" w:rsidRDefault="00AF5616" w:rsidP="00D83542">
            <w:pPr>
              <w:ind w:right="-7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 201</w:t>
            </w:r>
          </w:p>
          <w:p w14:paraId="3FE01CB4" w14:textId="77777777" w:rsidR="00AF5616" w:rsidRDefault="00AF5616" w:rsidP="00D83542">
            <w:pPr>
              <w:ind w:right="-7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 301</w:t>
            </w:r>
          </w:p>
          <w:p w14:paraId="60C67483" w14:textId="05BE153C" w:rsidR="00AC2573" w:rsidRDefault="00003ED8" w:rsidP="00D83542">
            <w:pPr>
              <w:ind w:right="-7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 401</w:t>
            </w:r>
          </w:p>
        </w:tc>
      </w:tr>
      <w:tr w:rsidR="005D4351" w14:paraId="5F7D4A1D" w14:textId="77777777" w:rsidTr="004A004E">
        <w:trPr>
          <w:trHeight w:val="562"/>
        </w:trPr>
        <w:tc>
          <w:tcPr>
            <w:tcW w:w="2247" w:type="dxa"/>
          </w:tcPr>
          <w:p w14:paraId="5375F292" w14:textId="77777777" w:rsidR="005D4351" w:rsidRDefault="005D4351" w:rsidP="00D83542">
            <w:pPr>
              <w:ind w:right="-7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8-Person</w:t>
            </w:r>
          </w:p>
        </w:tc>
        <w:tc>
          <w:tcPr>
            <w:tcW w:w="2248" w:type="dxa"/>
          </w:tcPr>
          <w:p w14:paraId="6EE7BBE1" w14:textId="77777777" w:rsidR="005D4351" w:rsidRDefault="00003ED8" w:rsidP="00D83542">
            <w:pPr>
              <w:ind w:right="-7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Gender Neutral </w:t>
            </w:r>
          </w:p>
        </w:tc>
        <w:tc>
          <w:tcPr>
            <w:tcW w:w="2248" w:type="dxa"/>
          </w:tcPr>
          <w:p w14:paraId="15BF1B0C" w14:textId="34CF0F42" w:rsidR="00003ED8" w:rsidRDefault="00D630C1" w:rsidP="00003ED8">
            <w:pPr>
              <w:ind w:right="-10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  <w:r w:rsidR="005830C4">
              <w:rPr>
                <w:rFonts w:ascii="Cambria" w:hAnsi="Cambria"/>
              </w:rPr>
              <w:t xml:space="preserve"> </w:t>
            </w:r>
            <w:r w:rsidR="00003ED8">
              <w:rPr>
                <w:rFonts w:ascii="Cambria" w:hAnsi="Cambria"/>
              </w:rPr>
              <w:t>East Suites</w:t>
            </w:r>
          </w:p>
        </w:tc>
      </w:tr>
    </w:tbl>
    <w:p w14:paraId="6491218F" w14:textId="77777777" w:rsidR="00463E2F" w:rsidRDefault="00463E2F" w:rsidP="00D83542">
      <w:pPr>
        <w:ind w:right="-720"/>
        <w:rPr>
          <w:rFonts w:ascii="Cambria" w:hAnsi="Cambria"/>
        </w:rPr>
      </w:pPr>
    </w:p>
    <w:p w14:paraId="4BD13901" w14:textId="2198A61C" w:rsidR="00463E2F" w:rsidRDefault="00463E2F" w:rsidP="00365834">
      <w:pPr>
        <w:ind w:left="-720" w:right="-720"/>
      </w:pPr>
    </w:p>
    <w:p w14:paraId="3484C52A" w14:textId="77777777" w:rsidR="00463E2F" w:rsidRDefault="00463E2F" w:rsidP="00463E2F">
      <w:pPr>
        <w:ind w:left="-720" w:right="-720"/>
        <w:jc w:val="center"/>
      </w:pPr>
    </w:p>
    <w:p w14:paraId="648CA204" w14:textId="77777777" w:rsidR="00463E2F" w:rsidRDefault="00463E2F" w:rsidP="00463E2F">
      <w:pPr>
        <w:ind w:left="-720" w:right="-720"/>
        <w:jc w:val="center"/>
      </w:pPr>
    </w:p>
    <w:p w14:paraId="0230516B" w14:textId="77777777" w:rsidR="00463E2F" w:rsidRDefault="00463E2F" w:rsidP="00463E2F">
      <w:pPr>
        <w:ind w:left="-720" w:right="-720"/>
        <w:jc w:val="center"/>
      </w:pPr>
    </w:p>
    <w:p w14:paraId="12B020CF" w14:textId="77777777" w:rsidR="00463E2F" w:rsidRDefault="00463E2F" w:rsidP="00463E2F">
      <w:pPr>
        <w:ind w:left="-720" w:right="-720"/>
        <w:jc w:val="center"/>
      </w:pPr>
    </w:p>
    <w:p w14:paraId="09E75BC1" w14:textId="77777777" w:rsidR="00463E2F" w:rsidRDefault="00463E2F" w:rsidP="00463E2F">
      <w:pPr>
        <w:ind w:left="-720" w:right="-720"/>
        <w:jc w:val="center"/>
      </w:pPr>
    </w:p>
    <w:p w14:paraId="0BB7A839" w14:textId="77777777" w:rsidR="00463E2F" w:rsidRDefault="00463E2F" w:rsidP="00463E2F">
      <w:pPr>
        <w:ind w:left="-720" w:right="-720"/>
        <w:jc w:val="center"/>
      </w:pPr>
    </w:p>
    <w:p w14:paraId="09BFBB17" w14:textId="77777777" w:rsidR="00E00610" w:rsidRDefault="00E00610" w:rsidP="001C4F6B">
      <w:pPr>
        <w:ind w:left="-720" w:right="-720"/>
        <w:rPr>
          <w:rFonts w:ascii="Cambria" w:hAnsi="Cambria"/>
          <w:i/>
          <w:iCs/>
        </w:rPr>
      </w:pPr>
    </w:p>
    <w:p w14:paraId="0EC50531" w14:textId="77777777" w:rsidR="00E00610" w:rsidRDefault="00E00610" w:rsidP="001C4F6B">
      <w:pPr>
        <w:ind w:left="-720" w:right="-720"/>
        <w:rPr>
          <w:rFonts w:ascii="Cambria" w:hAnsi="Cambria"/>
          <w:i/>
          <w:iCs/>
        </w:rPr>
      </w:pPr>
    </w:p>
    <w:p w14:paraId="35D60546" w14:textId="77777777" w:rsidR="00E00610" w:rsidRDefault="00E00610" w:rsidP="001C4F6B">
      <w:pPr>
        <w:ind w:left="-720" w:right="-720"/>
        <w:rPr>
          <w:rFonts w:ascii="Cambria" w:hAnsi="Cambria"/>
          <w:i/>
          <w:iCs/>
        </w:rPr>
      </w:pPr>
    </w:p>
    <w:p w14:paraId="1F337A41" w14:textId="77777777" w:rsidR="00E00610" w:rsidRDefault="00E00610" w:rsidP="00027397">
      <w:pPr>
        <w:ind w:right="-720"/>
        <w:rPr>
          <w:rFonts w:ascii="Cambria" w:hAnsi="Cambria"/>
          <w:i/>
          <w:iCs/>
        </w:rPr>
      </w:pPr>
    </w:p>
    <w:sectPr w:rsidR="00E00610" w:rsidSect="004A004E">
      <w:headerReference w:type="default" r:id="rId7"/>
      <w:pgSz w:w="15840" w:h="12240" w:orient="landscape"/>
      <w:pgMar w:top="1440" w:right="622" w:bottom="495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E6265" w14:textId="77777777" w:rsidR="00340D01" w:rsidRDefault="00340D01" w:rsidP="00BE2988">
      <w:r>
        <w:separator/>
      </w:r>
    </w:p>
  </w:endnote>
  <w:endnote w:type="continuationSeparator" w:id="0">
    <w:p w14:paraId="572750BF" w14:textId="77777777" w:rsidR="00340D01" w:rsidRDefault="00340D01" w:rsidP="00BE2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B688E" w14:textId="77777777" w:rsidR="00340D01" w:rsidRDefault="00340D01" w:rsidP="00BE2988">
      <w:r>
        <w:separator/>
      </w:r>
    </w:p>
  </w:footnote>
  <w:footnote w:type="continuationSeparator" w:id="0">
    <w:p w14:paraId="0F2D53EB" w14:textId="77777777" w:rsidR="00340D01" w:rsidRDefault="00340D01" w:rsidP="00BE2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31CFA" w14:textId="6F7610C6" w:rsidR="00BE2988" w:rsidRPr="00463E2F" w:rsidRDefault="00BE2988" w:rsidP="00BE2988">
    <w:pPr>
      <w:ind w:left="-720" w:right="-720"/>
      <w:jc w:val="center"/>
      <w:rPr>
        <w:rFonts w:ascii="Cambria" w:hAnsi="Cambria"/>
        <w:b/>
        <w:bCs/>
      </w:rPr>
    </w:pPr>
    <w:r w:rsidRPr="00463E2F">
      <w:rPr>
        <w:rFonts w:ascii="Cambria" w:hAnsi="Cambria"/>
        <w:b/>
        <w:bCs/>
      </w:rPr>
      <w:t>Housing Selection Process, 202</w:t>
    </w:r>
    <w:r w:rsidR="0025054A">
      <w:rPr>
        <w:rFonts w:ascii="Cambria" w:hAnsi="Cambria"/>
        <w:b/>
        <w:bCs/>
      </w:rPr>
      <w:t>6</w:t>
    </w:r>
    <w:r w:rsidRPr="00463E2F">
      <w:rPr>
        <w:rFonts w:ascii="Cambria" w:hAnsi="Cambria"/>
        <w:b/>
        <w:bCs/>
      </w:rPr>
      <w:t xml:space="preserve"> – 202</w:t>
    </w:r>
    <w:r w:rsidR="0025054A">
      <w:rPr>
        <w:rFonts w:ascii="Cambria" w:hAnsi="Cambria"/>
        <w:b/>
        <w:bCs/>
      </w:rPr>
      <w:t>7</w:t>
    </w:r>
  </w:p>
  <w:p w14:paraId="243B8A60" w14:textId="5BF211B5" w:rsidR="00BE2988" w:rsidRPr="00BE2988" w:rsidRDefault="00BE2988" w:rsidP="00BE2988">
    <w:pPr>
      <w:ind w:left="-720" w:right="-720"/>
      <w:jc w:val="center"/>
      <w:rPr>
        <w:rFonts w:ascii="Cambria" w:hAnsi="Cambria"/>
        <w:b/>
        <w:bCs/>
      </w:rPr>
    </w:pPr>
    <w:r w:rsidRPr="00463E2F">
      <w:rPr>
        <w:rFonts w:ascii="Cambria" w:hAnsi="Cambria"/>
        <w:b/>
        <w:bCs/>
      </w:rPr>
      <w:t>Houses &amp; Apartments/Multiple Occupancy Room Listing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0205D"/>
    <w:multiLevelType w:val="hybridMultilevel"/>
    <w:tmpl w:val="C570F27C"/>
    <w:lvl w:ilvl="0" w:tplc="852084B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02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E2F"/>
    <w:rsid w:val="00003ED8"/>
    <w:rsid w:val="00027397"/>
    <w:rsid w:val="00056B64"/>
    <w:rsid w:val="00067052"/>
    <w:rsid w:val="00087B0C"/>
    <w:rsid w:val="000B0155"/>
    <w:rsid w:val="000D5B93"/>
    <w:rsid w:val="00102331"/>
    <w:rsid w:val="001046D8"/>
    <w:rsid w:val="00196E60"/>
    <w:rsid w:val="001A0BD0"/>
    <w:rsid w:val="001C0FEF"/>
    <w:rsid w:val="001C4F6B"/>
    <w:rsid w:val="0025054A"/>
    <w:rsid w:val="00286403"/>
    <w:rsid w:val="002D649D"/>
    <w:rsid w:val="002E4982"/>
    <w:rsid w:val="0033618A"/>
    <w:rsid w:val="00340D01"/>
    <w:rsid w:val="00365834"/>
    <w:rsid w:val="004137B9"/>
    <w:rsid w:val="00463E2F"/>
    <w:rsid w:val="004A004E"/>
    <w:rsid w:val="004A5875"/>
    <w:rsid w:val="004C6E5C"/>
    <w:rsid w:val="004D5934"/>
    <w:rsid w:val="00513047"/>
    <w:rsid w:val="005830C4"/>
    <w:rsid w:val="005A35EA"/>
    <w:rsid w:val="005B3E1C"/>
    <w:rsid w:val="005D334A"/>
    <w:rsid w:val="005D4351"/>
    <w:rsid w:val="00623F8E"/>
    <w:rsid w:val="006958C9"/>
    <w:rsid w:val="006D6705"/>
    <w:rsid w:val="006F5B86"/>
    <w:rsid w:val="007B2FF4"/>
    <w:rsid w:val="00806843"/>
    <w:rsid w:val="008266D2"/>
    <w:rsid w:val="008811DE"/>
    <w:rsid w:val="00974E55"/>
    <w:rsid w:val="00976A87"/>
    <w:rsid w:val="00981E3A"/>
    <w:rsid w:val="009E1DC2"/>
    <w:rsid w:val="009E7852"/>
    <w:rsid w:val="00A266EA"/>
    <w:rsid w:val="00AC1502"/>
    <w:rsid w:val="00AC2573"/>
    <w:rsid w:val="00AD0C44"/>
    <w:rsid w:val="00AF5616"/>
    <w:rsid w:val="00B05E86"/>
    <w:rsid w:val="00B21907"/>
    <w:rsid w:val="00BA045C"/>
    <w:rsid w:val="00BE2988"/>
    <w:rsid w:val="00BE3660"/>
    <w:rsid w:val="00C4269D"/>
    <w:rsid w:val="00C5729C"/>
    <w:rsid w:val="00C816B5"/>
    <w:rsid w:val="00C82049"/>
    <w:rsid w:val="00D630C1"/>
    <w:rsid w:val="00D83542"/>
    <w:rsid w:val="00E00610"/>
    <w:rsid w:val="00E4402E"/>
    <w:rsid w:val="00E8726E"/>
    <w:rsid w:val="00EE7225"/>
    <w:rsid w:val="00EF4EB2"/>
    <w:rsid w:val="00FF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B040A"/>
  <w14:defaultImageDpi w14:val="32767"/>
  <w15:chartTrackingRefBased/>
  <w15:docId w15:val="{42507652-28BF-D84F-AFA3-025301A1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63E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463E2F"/>
  </w:style>
  <w:style w:type="character" w:customStyle="1" w:styleId="eop">
    <w:name w:val="eop"/>
    <w:basedOn w:val="DefaultParagraphFont"/>
    <w:rsid w:val="00463E2F"/>
  </w:style>
  <w:style w:type="table" w:styleId="TableGrid">
    <w:name w:val="Table Grid"/>
    <w:basedOn w:val="TableNormal"/>
    <w:uiPriority w:val="39"/>
    <w:rsid w:val="00463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29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988"/>
  </w:style>
  <w:style w:type="paragraph" w:styleId="Footer">
    <w:name w:val="footer"/>
    <w:basedOn w:val="Normal"/>
    <w:link w:val="FooterChar"/>
    <w:uiPriority w:val="99"/>
    <w:unhideWhenUsed/>
    <w:rsid w:val="00BE29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988"/>
  </w:style>
  <w:style w:type="character" w:styleId="CommentReference">
    <w:name w:val="annotation reference"/>
    <w:basedOn w:val="DefaultParagraphFont"/>
    <w:uiPriority w:val="99"/>
    <w:semiHidden/>
    <w:unhideWhenUsed/>
    <w:rsid w:val="00003E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E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E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E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ED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00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25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Paschal, Erin (paschae)</dc:creator>
  <cp:keywords/>
  <dc:description/>
  <cp:lastModifiedBy>Walters, Rylee (walterr)</cp:lastModifiedBy>
  <cp:revision>2</cp:revision>
  <cp:lastPrinted>2024-02-13T19:59:00Z</cp:lastPrinted>
  <dcterms:created xsi:type="dcterms:W3CDTF">2026-02-16T21:26:00Z</dcterms:created>
  <dcterms:modified xsi:type="dcterms:W3CDTF">2026-02-16T21:26:00Z</dcterms:modified>
</cp:coreProperties>
</file>