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 w:rsidSect="000D48CC">
          <w:headerReference w:type="default" r:id="rId7"/>
          <w:pgSz w:w="15840" w:h="24460" w:code="3"/>
          <w:pgMar w:top="1440" w:right="1440" w:bottom="1440" w:left="1440" w:header="720" w:footer="720" w:gutter="0"/>
          <w:cols w:space="720"/>
          <w:noEndnote/>
          <w:docGrid w:linePitch="272"/>
        </w:sectPr>
      </w:pPr>
      <w:bookmarkStart w:id="0" w:name="_GoBack"/>
      <w:bookmarkEnd w:id="0"/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 w:rsidSect="000D48CC">
          <w:type w:val="continuous"/>
          <w:pgSz w:w="15840" w:h="24460" w:code="3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C044EC" w:rsidRDefault="00C044EC">
      <w:pPr>
        <w:spacing w:line="240" w:lineRule="auto"/>
        <w:rPr>
          <w:rFonts w:ascii="Stencil" w:hAnsi="Stencil" w:cs="Stencil"/>
          <w:color w:val="063D71"/>
          <w:sz w:val="28"/>
          <w:szCs w:val="28"/>
        </w:rPr>
      </w:pPr>
      <w:proofErr w:type="gramStart"/>
      <w:r>
        <w:rPr>
          <w:rFonts w:ascii="Stencil" w:hAnsi="Stencil" w:cs="Stencil"/>
          <w:color w:val="063D71"/>
          <w:sz w:val="28"/>
          <w:szCs w:val="28"/>
        </w:rPr>
        <w:t>Need a room for the 2018-2019 academic year?</w:t>
      </w:r>
      <w:proofErr w:type="gramEnd"/>
      <w:r>
        <w:rPr>
          <w:rFonts w:ascii="Stencil" w:hAnsi="Stencil" w:cs="Stencil"/>
          <w:color w:val="063D71"/>
          <w:sz w:val="28"/>
          <w:szCs w:val="28"/>
        </w:rPr>
        <w:t xml:space="preserve"> </w:t>
      </w:r>
    </w:p>
    <w:p w:rsidR="00C044EC" w:rsidRDefault="00C044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Housing Selection is the process where current students select their housing for the next academic year. The order in which residents select housing </w:t>
      </w:r>
      <w:proofErr w:type="gramStart"/>
      <w:r>
        <w:rPr>
          <w:sz w:val="28"/>
          <w:szCs w:val="28"/>
        </w:rPr>
        <w:t>is based</w:t>
      </w:r>
      <w:proofErr w:type="gramEnd"/>
      <w:r>
        <w:rPr>
          <w:sz w:val="28"/>
          <w:szCs w:val="28"/>
        </w:rPr>
        <w:t xml:space="preserve"> on their assigned priority number. </w:t>
      </w:r>
    </w:p>
    <w:p w:rsidR="00C044EC" w:rsidRDefault="00C044EC">
      <w:pPr>
        <w:spacing w:line="240" w:lineRule="auto"/>
        <w:rPr>
          <w:color w:val="auto"/>
          <w:kern w:val="0"/>
          <w:sz w:val="24"/>
          <w:szCs w:val="24"/>
        </w:rPr>
      </w:pP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 w:rsidSect="000D48CC">
          <w:type w:val="continuous"/>
          <w:pgSz w:w="15840" w:h="24460" w:code="3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C044EC" w:rsidRDefault="00C044EC">
      <w:pPr>
        <w:spacing w:line="240" w:lineRule="auto"/>
        <w:rPr>
          <w:rFonts w:ascii="Stencil" w:hAnsi="Stencil" w:cs="Stencil"/>
          <w:color w:val="063D71"/>
          <w:sz w:val="28"/>
          <w:szCs w:val="28"/>
        </w:rPr>
      </w:pPr>
      <w:r>
        <w:rPr>
          <w:rFonts w:ascii="Stencil" w:hAnsi="Stencil" w:cs="Stencil"/>
          <w:color w:val="063D71"/>
          <w:sz w:val="28"/>
          <w:szCs w:val="28"/>
        </w:rPr>
        <w:t>Priority Numbers</w:t>
      </w:r>
    </w:p>
    <w:p w:rsidR="00C044EC" w:rsidRDefault="00C044E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Priority numbers are determined by anticipated graduation year, then GPA and/or lottery</w:t>
      </w:r>
      <w:proofErr w:type="gramEnd"/>
      <w:r>
        <w:rPr>
          <w:sz w:val="28"/>
          <w:szCs w:val="28"/>
        </w:rPr>
        <w:t xml:space="preserve">. Rising seniors and juniors </w:t>
      </w:r>
      <w:proofErr w:type="gramStart"/>
      <w:r>
        <w:rPr>
          <w:sz w:val="28"/>
          <w:szCs w:val="28"/>
        </w:rPr>
        <w:t>will be ranked within a GPA group and then randomized through a lottery system</w:t>
      </w:r>
      <w:proofErr w:type="gramEnd"/>
      <w:r>
        <w:rPr>
          <w:sz w:val="28"/>
          <w:szCs w:val="28"/>
        </w:rPr>
        <w:t xml:space="preserve">. Rising </w:t>
      </w:r>
      <w:proofErr w:type="gramStart"/>
      <w:r>
        <w:rPr>
          <w:sz w:val="28"/>
          <w:szCs w:val="28"/>
        </w:rPr>
        <w:t>sophomores</w:t>
      </w:r>
      <w:proofErr w:type="gramEnd"/>
      <w:r>
        <w:rPr>
          <w:sz w:val="28"/>
          <w:szCs w:val="28"/>
        </w:rPr>
        <w:t xml:space="preserve"> priority numbers will be determined by lottery only. </w:t>
      </w:r>
    </w:p>
    <w:p w:rsidR="00C044EC" w:rsidRDefault="00C044EC">
      <w:pPr>
        <w:spacing w:line="240" w:lineRule="auto"/>
        <w:rPr>
          <w:sz w:val="2"/>
          <w:szCs w:val="2"/>
        </w:rPr>
      </w:pP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 w:rsidSect="000D48CC">
          <w:type w:val="continuous"/>
          <w:pgSz w:w="15840" w:h="24460" w:code="3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 w:rsidSect="000D48CC">
          <w:type w:val="continuous"/>
          <w:pgSz w:w="15840" w:h="24460" w:code="3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C044EC" w:rsidRDefault="00C044EC">
      <w:pPr>
        <w:spacing w:line="240" w:lineRule="auto"/>
        <w:rPr>
          <w:rFonts w:ascii="Stencil" w:hAnsi="Stencil" w:cs="Stencil"/>
          <w:color w:val="063D71"/>
          <w:sz w:val="28"/>
          <w:szCs w:val="28"/>
        </w:rPr>
      </w:pPr>
      <w:r>
        <w:rPr>
          <w:rFonts w:ascii="Stencil" w:hAnsi="Stencil" w:cs="Stencil"/>
          <w:color w:val="063D71"/>
          <w:sz w:val="28"/>
          <w:szCs w:val="28"/>
        </w:rPr>
        <w:t>Important Notes</w:t>
      </w:r>
    </w:p>
    <w:p w:rsidR="00C044EC" w:rsidRDefault="00C044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 participate in the Housing process your student account must be up-to-date.</w:t>
      </w:r>
    </w:p>
    <w:p w:rsidR="00C044EC" w:rsidRDefault="00C044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you are not planning to return for the </w:t>
      </w:r>
      <w:proofErr w:type="gramStart"/>
      <w:r>
        <w:rPr>
          <w:sz w:val="28"/>
          <w:szCs w:val="28"/>
        </w:rPr>
        <w:t>Fall</w:t>
      </w:r>
      <w:proofErr w:type="gramEnd"/>
      <w:r>
        <w:rPr>
          <w:sz w:val="28"/>
          <w:szCs w:val="28"/>
        </w:rPr>
        <w:t xml:space="preserve">, contact the Dean of Students Office. You should not participate in Housing Selection. </w:t>
      </w:r>
    </w:p>
    <w:p w:rsidR="00C044EC" w:rsidRDefault="00C044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 single rooms come at an additional cost.</w:t>
      </w:r>
    </w:p>
    <w:p w:rsidR="00C044EC" w:rsidRDefault="00C044EC">
      <w:pPr>
        <w:spacing w:line="240" w:lineRule="auto"/>
        <w:rPr>
          <w:color w:val="auto"/>
          <w:kern w:val="0"/>
          <w:sz w:val="24"/>
          <w:szCs w:val="24"/>
        </w:rPr>
      </w:pPr>
      <w:r>
        <w:rPr>
          <w:sz w:val="28"/>
          <w:szCs w:val="28"/>
        </w:rPr>
        <w:t xml:space="preserve">All students </w:t>
      </w:r>
      <w:proofErr w:type="gramStart"/>
      <w:r>
        <w:rPr>
          <w:sz w:val="28"/>
          <w:szCs w:val="28"/>
        </w:rPr>
        <w:t>are expected</w:t>
      </w:r>
      <w:proofErr w:type="gramEnd"/>
      <w:r>
        <w:rPr>
          <w:sz w:val="28"/>
          <w:szCs w:val="28"/>
        </w:rPr>
        <w:t xml:space="preserve"> to live in college-</w:t>
      </w:r>
      <w:r w:rsidR="000D48CC">
        <w:rPr>
          <w:sz w:val="28"/>
          <w:szCs w:val="28"/>
        </w:rPr>
        <w:t>owned</w:t>
      </w:r>
      <w:r>
        <w:rPr>
          <w:sz w:val="28"/>
          <w:szCs w:val="28"/>
        </w:rPr>
        <w:t xml:space="preserve"> facilities unless they have permission to commute.</w:t>
      </w: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tbl>
      <w:tblPr>
        <w:tblpPr w:leftFromText="180" w:rightFromText="180" w:vertAnchor="text" w:horzAnchor="margin" w:tblpY="-118"/>
        <w:tblW w:w="13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365"/>
        <w:gridCol w:w="2450"/>
        <w:gridCol w:w="2419"/>
        <w:gridCol w:w="3120"/>
      </w:tblGrid>
      <w:tr w:rsidR="00B5238A" w:rsidRPr="00947159" w:rsidTr="00B5238A">
        <w:trPr>
          <w:trHeight w:val="588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E74B5"/>
          </w:tcPr>
          <w:p w:rsidR="000D48CC" w:rsidRPr="00947159" w:rsidRDefault="000D48CC" w:rsidP="000D48CC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b/>
                <w:bCs/>
                <w:sz w:val="28"/>
                <w:szCs w:val="28"/>
              </w:rPr>
              <w:t>GPA Groupings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2E74B5"/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b/>
                <w:bCs/>
                <w:sz w:val="28"/>
                <w:szCs w:val="28"/>
              </w:rPr>
              <w:t>4.0 – 3.56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2E74B5"/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b/>
                <w:bCs/>
                <w:sz w:val="28"/>
                <w:szCs w:val="28"/>
              </w:rPr>
              <w:t>3.55– 3.17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2E74B5"/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b/>
                <w:bCs/>
                <w:sz w:val="28"/>
                <w:szCs w:val="28"/>
              </w:rPr>
              <w:t>3.16 – 2.7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2E74B5"/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b/>
                <w:bCs/>
                <w:sz w:val="28"/>
                <w:szCs w:val="28"/>
              </w:rPr>
              <w:t>2.69 and below</w:t>
            </w:r>
          </w:p>
        </w:tc>
      </w:tr>
      <w:tr w:rsidR="000D48CC" w:rsidRPr="00947159" w:rsidTr="00B5238A">
        <w:trPr>
          <w:trHeight w:val="397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8CC" w:rsidRPr="00947159" w:rsidRDefault="000D48CC" w:rsidP="000D48CC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i/>
                <w:iCs/>
                <w:sz w:val="28"/>
                <w:szCs w:val="28"/>
              </w:rPr>
              <w:t xml:space="preserve">Rising Senior  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8"/>
                <w:szCs w:val="28"/>
              </w:rPr>
              <w:t>1—175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8"/>
                <w:szCs w:val="28"/>
              </w:rPr>
              <w:t>176—360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8"/>
                <w:szCs w:val="28"/>
              </w:rPr>
              <w:t>361—547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8"/>
                <w:szCs w:val="28"/>
              </w:rPr>
              <w:t>548—672</w:t>
            </w:r>
          </w:p>
        </w:tc>
      </w:tr>
      <w:tr w:rsidR="000D48CC" w:rsidRPr="00947159" w:rsidTr="00B5238A">
        <w:trPr>
          <w:trHeight w:val="420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8CC" w:rsidRPr="00947159" w:rsidRDefault="000D48CC" w:rsidP="000D48CC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i/>
                <w:iCs/>
                <w:sz w:val="28"/>
                <w:szCs w:val="28"/>
              </w:rPr>
              <w:t xml:space="preserve">Rising Junior 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8"/>
                <w:szCs w:val="28"/>
              </w:rPr>
              <w:t>690—846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8"/>
                <w:szCs w:val="28"/>
              </w:rPr>
              <w:t>847—1013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8"/>
                <w:szCs w:val="28"/>
              </w:rPr>
              <w:t>1014—1178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D48CC" w:rsidRPr="00947159" w:rsidRDefault="000D48CC" w:rsidP="000D48C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8"/>
                <w:szCs w:val="28"/>
              </w:rPr>
              <w:t>1179—1321</w:t>
            </w:r>
          </w:p>
        </w:tc>
      </w:tr>
      <w:tr w:rsidR="000D48CC" w:rsidRPr="00947159" w:rsidTr="00B5238A">
        <w:trPr>
          <w:trHeight w:val="268"/>
        </w:trPr>
        <w:tc>
          <w:tcPr>
            <w:tcW w:w="297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D48CC" w:rsidRPr="00947159" w:rsidRDefault="000D48CC" w:rsidP="000D48C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i/>
                <w:iCs/>
                <w:sz w:val="28"/>
                <w:szCs w:val="28"/>
              </w:rPr>
              <w:t>Rising Sophomore 1340—2000</w:t>
            </w:r>
          </w:p>
        </w:tc>
        <w:tc>
          <w:tcPr>
            <w:tcW w:w="23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D48CC" w:rsidRPr="00947159" w:rsidRDefault="000D48CC" w:rsidP="000D48C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D48CC" w:rsidRPr="00947159" w:rsidRDefault="000D48CC" w:rsidP="000D48C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D48CC" w:rsidRPr="00947159" w:rsidRDefault="000D48CC" w:rsidP="000D48C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D48CC" w:rsidRPr="00947159" w:rsidRDefault="000D48CC" w:rsidP="000D48C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947159" w:rsidRPr="00947159" w:rsidRDefault="00947159" w:rsidP="00947159">
      <w:pPr>
        <w:spacing w:after="0"/>
        <w:rPr>
          <w:vanish/>
        </w:rPr>
      </w:pPr>
    </w:p>
    <w:tbl>
      <w:tblPr>
        <w:tblpPr w:leftFromText="180" w:rightFromText="180" w:vertAnchor="text" w:horzAnchor="margin" w:tblpY="-142"/>
        <w:tblW w:w="13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3"/>
        <w:gridCol w:w="2631"/>
        <w:gridCol w:w="2950"/>
      </w:tblGrid>
      <w:tr w:rsidR="00B5238A" w:rsidRPr="00947159" w:rsidTr="00B5238A">
        <w:trPr>
          <w:trHeight w:val="446"/>
        </w:trPr>
        <w:tc>
          <w:tcPr>
            <w:tcW w:w="789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rFonts w:ascii="Stencil" w:hAnsi="Stencil" w:cs="Stencil"/>
                <w:color w:val="063D71"/>
                <w:sz w:val="32"/>
                <w:szCs w:val="32"/>
              </w:rPr>
              <w:t>IMPORTANT DATES</w:t>
            </w:r>
          </w:p>
        </w:tc>
        <w:tc>
          <w:tcPr>
            <w:tcW w:w="263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International Roommate Applications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Due Mar 16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App Online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Global Village/Eco House Application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Due Mar 16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App Online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Reasonable Housing Accommodation Requests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Due Feb 16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App Online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Priority Number Distributed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Feb 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Via Email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Info Session I#1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Mar 29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6 PM Neff, VLB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Roommate Mixer #1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Mar 29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7 PM Neff, VLB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Info Session I#2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April 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8 PM Neff, VLB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Roommate mixer #2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April 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9 PM Neff, VLB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Multiple, apartment, house selection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April 9-12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Eagles Nook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Single room selection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April 13-16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Eagles Nook</w:t>
            </w:r>
          </w:p>
        </w:tc>
      </w:tr>
      <w:tr w:rsidR="00B5238A" w:rsidRPr="00947159" w:rsidTr="00B5238A">
        <w:trPr>
          <w:trHeight w:val="389"/>
        </w:trPr>
        <w:tc>
          <w:tcPr>
            <w:tcW w:w="789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Double room selection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April 17-20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5238A" w:rsidRPr="00947159" w:rsidRDefault="00B5238A" w:rsidP="00B5238A">
            <w:pPr>
              <w:rPr>
                <w:color w:val="auto"/>
                <w:kern w:val="0"/>
                <w:sz w:val="24"/>
                <w:szCs w:val="24"/>
              </w:rPr>
            </w:pPr>
            <w:r w:rsidRPr="00947159">
              <w:rPr>
                <w:sz w:val="24"/>
                <w:szCs w:val="24"/>
              </w:rPr>
              <w:t>Eagles Nook</w:t>
            </w:r>
          </w:p>
        </w:tc>
      </w:tr>
    </w:tbl>
    <w:p w:rsidR="00B5238A" w:rsidRDefault="00B5238A" w:rsidP="00B5238A">
      <w:pPr>
        <w:jc w:val="center"/>
      </w:pPr>
      <w:r>
        <w:fldChar w:fldCharType="begin"/>
      </w:r>
      <w:r>
        <w:instrText xml:space="preserve"> INCLUDEPICTURE  \d "https://api.qrserver.com/v1/create-qr-code/?data=http%3A%2F%2Fwww.juniata.edu%2Foffices%2Fres-life%2Froom-draw.php%20&amp;size=1000x1000&amp;format=jpg&amp;charset-target=ISO-8859-1&amp;ecc=L&amp;color=000000&amp;bgcolor=ffffff&amp;margin=0" \* MERGEFORMATINET </w:instrText>
      </w:r>
      <w:r>
        <w:fldChar w:fldCharType="separate"/>
      </w:r>
      <w:r w:rsidR="00B444C2">
        <w:rPr>
          <w:noProof/>
        </w:rPr>
        <w:fldChar w:fldCharType="begin"/>
      </w:r>
      <w:r w:rsidR="00B444C2">
        <w:rPr>
          <w:noProof/>
        </w:rPr>
        <w:instrText xml:space="preserve"> </w:instrText>
      </w:r>
      <w:r w:rsidR="00B444C2">
        <w:rPr>
          <w:noProof/>
        </w:rPr>
        <w:instrText>I</w:instrText>
      </w:r>
      <w:r w:rsidR="00B444C2">
        <w:rPr>
          <w:noProof/>
        </w:rPr>
        <w:instrText>NCLUDEPICTURE  \d "https://api.qrserver.com/v1/create-qr-code/?data=http://www.juniata.edu/offices/res-life/room-draw.php &amp;size=1000x1000&amp;format=jpg&amp;charset-target=ISO-8859-1&amp;ecc=L&amp;color=000000&amp;bgcolor=ffffff&amp;margin=0" \* MERGEFORMATINET</w:instrText>
      </w:r>
      <w:r w:rsidR="00B444C2">
        <w:rPr>
          <w:noProof/>
        </w:rPr>
        <w:instrText xml:space="preserve"> </w:instrText>
      </w:r>
      <w:r w:rsidR="00B444C2">
        <w:rPr>
          <w:noProof/>
        </w:rPr>
        <w:fldChar w:fldCharType="separate"/>
      </w:r>
      <w:r w:rsidR="00B444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QR Code" style="width:100.8pt;height:100.8pt;visibility:visible">
            <v:imagedata r:id="rId8"/>
          </v:shape>
        </w:pict>
      </w:r>
      <w:r w:rsidR="00B444C2">
        <w:rPr>
          <w:noProof/>
        </w:rPr>
        <w:fldChar w:fldCharType="end"/>
      </w:r>
      <w:r>
        <w:fldChar w:fldCharType="end"/>
      </w:r>
      <w:r w:rsidRPr="00B5238A">
        <w:t xml:space="preserve"> </w:t>
      </w:r>
    </w:p>
    <w:p w:rsidR="00B5238A" w:rsidRDefault="00B5238A" w:rsidP="00B5238A">
      <w:pPr>
        <w:jc w:val="center"/>
      </w:pPr>
      <w:r>
        <w:t>Please Visit for Additional Information</w:t>
      </w:r>
    </w:p>
    <w:p w:rsidR="00B5238A" w:rsidRDefault="00B5238A" w:rsidP="00B5238A">
      <w:pPr>
        <w:overflowPunct/>
        <w:spacing w:after="0" w:line="240" w:lineRule="auto"/>
        <w:jc w:val="center"/>
      </w:pPr>
    </w:p>
    <w:p w:rsidR="000D48CC" w:rsidRDefault="000D48CC" w:rsidP="00B5238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D48CC" w:rsidSect="000D48CC">
          <w:type w:val="continuous"/>
          <w:pgSz w:w="15840" w:h="24460" w:code="3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 w:rsidSect="000D48CC">
          <w:type w:val="continuous"/>
          <w:pgSz w:w="15840" w:h="24460" w:code="3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DD5068" w:rsidRDefault="00DD5068" w:rsidP="00C044EC"/>
    <w:sectPr w:rsidR="00DD5068" w:rsidSect="000D48CC">
      <w:type w:val="continuous"/>
      <w:pgSz w:w="15840" w:h="24460" w:code="3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59" w:rsidRDefault="00947159" w:rsidP="000D48CC">
      <w:pPr>
        <w:spacing w:after="0" w:line="240" w:lineRule="auto"/>
      </w:pPr>
      <w:r>
        <w:separator/>
      </w:r>
    </w:p>
  </w:endnote>
  <w:endnote w:type="continuationSeparator" w:id="0">
    <w:p w:rsidR="00947159" w:rsidRDefault="00947159" w:rsidP="000D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59" w:rsidRDefault="00947159" w:rsidP="000D48CC">
      <w:pPr>
        <w:spacing w:after="0" w:line="240" w:lineRule="auto"/>
      </w:pPr>
      <w:r>
        <w:separator/>
      </w:r>
    </w:p>
  </w:footnote>
  <w:footnote w:type="continuationSeparator" w:id="0">
    <w:p w:rsidR="00947159" w:rsidRDefault="00947159" w:rsidP="000D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B7" w:rsidRDefault="00FE6CB7" w:rsidP="00FE6CB7">
    <w:pPr>
      <w:spacing w:line="240" w:lineRule="auto"/>
      <w:jc w:val="center"/>
      <w:rPr>
        <w:color w:val="auto"/>
        <w:kern w:val="0"/>
        <w:sz w:val="24"/>
        <w:szCs w:val="24"/>
      </w:rPr>
    </w:pPr>
    <w:r>
      <w:tab/>
    </w:r>
    <w:r>
      <w:rPr>
        <w:rFonts w:ascii="Stencil" w:hAnsi="Stencil" w:cs="Stencil"/>
        <w:color w:val="085296"/>
        <w:sz w:val="80"/>
        <w:szCs w:val="80"/>
      </w:rPr>
      <w:t>Housing Selection 2018</w:t>
    </w:r>
  </w:p>
  <w:p w:rsidR="00FE6CB7" w:rsidRDefault="00FE6CB7" w:rsidP="00FE6CB7"/>
  <w:p w:rsidR="00FE6CB7" w:rsidRDefault="00FE6CB7" w:rsidP="00FE6CB7">
    <w:pPr>
      <w:pStyle w:val="Header"/>
      <w:tabs>
        <w:tab w:val="clear" w:pos="4680"/>
        <w:tab w:val="clear" w:pos="9360"/>
        <w:tab w:val="left" w:pos="88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4EC"/>
    <w:rsid w:val="000D48CC"/>
    <w:rsid w:val="003146B2"/>
    <w:rsid w:val="00947159"/>
    <w:rsid w:val="00A36CF9"/>
    <w:rsid w:val="00B444C2"/>
    <w:rsid w:val="00B5238A"/>
    <w:rsid w:val="00C044EC"/>
    <w:rsid w:val="00CE55C7"/>
    <w:rsid w:val="00DD5068"/>
    <w:rsid w:val="00F83A60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571C6AF6-796B-44DB-8D2F-32FF783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8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48CC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48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48CC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pi.qrserver.com/v1/create-qr-code/?data=http://www.juniata.edu/offices/res-life/room-draw.php%20&amp;size=1000x1000&amp;format=jpg&amp;charset-target=ISO-8859-1&amp;ecc=L&amp;color=000000&amp;bgcolor=ffffff&amp;margin=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2FFBEA-F7BC-AF47-A1C9-BD73D0337F72}">
  <we:reference id="wa104379791" version="1.0.0.0" store="en-US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4233C0-3CF6-4967-A9BA-9104FCCD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Kevin  (turnerk)</dc:creator>
  <cp:keywords/>
  <dc:description/>
  <cp:lastModifiedBy>Hooper-Conway, Penny (conwayp)</cp:lastModifiedBy>
  <cp:revision>2</cp:revision>
  <dcterms:created xsi:type="dcterms:W3CDTF">2018-03-29T14:19:00Z</dcterms:created>
  <dcterms:modified xsi:type="dcterms:W3CDTF">2018-03-29T14:19:00Z</dcterms:modified>
</cp:coreProperties>
</file>