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73210" w14:textId="77777777" w:rsidR="00927301" w:rsidRPr="00791EFD" w:rsidRDefault="00927301" w:rsidP="00927301">
      <w:pPr>
        <w:textAlignment w:val="baseline"/>
        <w:rPr>
          <w:rFonts w:ascii="Times New Roman" w:hAnsi="Times New Roman" w:cs="Times New Roman"/>
          <w:b/>
          <w:bCs/>
          <w:color w:val="000000" w:themeColor="text1"/>
          <w:bdr w:val="none" w:sz="0" w:space="0" w:color="auto" w:frame="1"/>
        </w:rPr>
      </w:pPr>
      <w:r w:rsidRPr="00791EFD">
        <w:rPr>
          <w:rFonts w:ascii="Times New Roman" w:hAnsi="Times New Roman" w:cs="Times New Roman"/>
          <w:b/>
          <w:bCs/>
          <w:color w:val="000000" w:themeColor="text1"/>
          <w:bdr w:val="none" w:sz="0" w:space="0" w:color="auto" w:frame="1"/>
        </w:rPr>
        <w:t>Juniata College Posting Policy</w:t>
      </w:r>
    </w:p>
    <w:p w14:paraId="66985558" w14:textId="314B6F65" w:rsidR="00927301" w:rsidRPr="00791EFD" w:rsidRDefault="004D0EF6" w:rsidP="00927301">
      <w:pPr>
        <w:textAlignment w:val="baseline"/>
        <w:rPr>
          <w:rFonts w:ascii="Times New Roman" w:hAnsi="Times New Roman" w:cs="Times New Roman"/>
          <w:b/>
          <w:bCs/>
          <w:color w:val="000000" w:themeColor="text1"/>
          <w:bdr w:val="none" w:sz="0" w:space="0" w:color="auto" w:frame="1"/>
        </w:rPr>
      </w:pPr>
      <w:r>
        <w:rPr>
          <w:rFonts w:ascii="Times New Roman" w:hAnsi="Times New Roman" w:cs="Times New Roman"/>
          <w:b/>
          <w:bCs/>
          <w:color w:val="000000" w:themeColor="text1"/>
          <w:bdr w:val="none" w:sz="0" w:space="0" w:color="auto" w:frame="1"/>
        </w:rPr>
        <w:t>Effective January 2018</w:t>
      </w:r>
      <w:r w:rsidR="00CD5A3F">
        <w:rPr>
          <w:rFonts w:ascii="Times New Roman" w:hAnsi="Times New Roman" w:cs="Times New Roman"/>
          <w:b/>
          <w:bCs/>
          <w:color w:val="000000" w:themeColor="text1"/>
          <w:bdr w:val="none" w:sz="0" w:space="0" w:color="auto" w:frame="1"/>
        </w:rPr>
        <w:t xml:space="preserve"> </w:t>
      </w:r>
    </w:p>
    <w:p w14:paraId="7D0F0062" w14:textId="77777777" w:rsidR="00927301" w:rsidRPr="00791EFD" w:rsidRDefault="00927301" w:rsidP="00AA7496">
      <w:pPr>
        <w:textAlignment w:val="baseline"/>
        <w:outlineLvl w:val="0"/>
        <w:rPr>
          <w:rFonts w:ascii="Times New Roman" w:hAnsi="Times New Roman" w:cs="Times New Roman"/>
          <w:b/>
          <w:color w:val="000000" w:themeColor="text1"/>
        </w:rPr>
      </w:pPr>
    </w:p>
    <w:p w14:paraId="438EB3A0" w14:textId="77777777" w:rsidR="004434C4" w:rsidRPr="00791EFD" w:rsidRDefault="004434C4" w:rsidP="00AA7496">
      <w:pPr>
        <w:textAlignment w:val="baseline"/>
        <w:outlineLvl w:val="0"/>
        <w:rPr>
          <w:rFonts w:ascii="Times New Roman" w:hAnsi="Times New Roman" w:cs="Times New Roman"/>
          <w:b/>
          <w:color w:val="000000" w:themeColor="text1"/>
        </w:rPr>
      </w:pPr>
      <w:r w:rsidRPr="00791EFD">
        <w:rPr>
          <w:rFonts w:ascii="Times New Roman" w:hAnsi="Times New Roman" w:cs="Times New Roman"/>
          <w:b/>
          <w:color w:val="000000" w:themeColor="text1"/>
        </w:rPr>
        <w:t>1. </w:t>
      </w:r>
      <w:r w:rsidRPr="00791EFD">
        <w:rPr>
          <w:rFonts w:ascii="Times New Roman" w:hAnsi="Times New Roman" w:cs="Times New Roman"/>
          <w:b/>
          <w:bCs/>
          <w:color w:val="000000" w:themeColor="text1"/>
          <w:bdr w:val="none" w:sz="0" w:space="0" w:color="auto" w:frame="1"/>
        </w:rPr>
        <w:t>Overview</w:t>
      </w:r>
    </w:p>
    <w:p w14:paraId="548DDD10" w14:textId="08C43392"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Students, student organizations, faculty, and staff are permitted to publicly distribute written materials in accordance with this Posting Policy. Non-College Individuals and Organizations</w:t>
      </w:r>
      <w:r w:rsidR="003B7F14" w:rsidRPr="00791EFD">
        <w:rPr>
          <w:rStyle w:val="CommentReference"/>
          <w:rFonts w:ascii="Times New Roman" w:hAnsi="Times New Roman" w:cs="Times New Roman"/>
          <w:color w:val="000000" w:themeColor="text1"/>
          <w:sz w:val="24"/>
          <w:szCs w:val="24"/>
        </w:rPr>
        <w:t xml:space="preserve"> </w:t>
      </w:r>
      <w:r w:rsidR="00791EFD" w:rsidRPr="00791EFD">
        <w:rPr>
          <w:rStyle w:val="CommentReference"/>
          <w:rFonts w:ascii="Times New Roman" w:hAnsi="Times New Roman" w:cs="Times New Roman"/>
          <w:color w:val="000000" w:themeColor="text1"/>
          <w:sz w:val="24"/>
          <w:szCs w:val="24"/>
        </w:rPr>
        <w:t xml:space="preserve">requesting to publically distribute or post written materials on College property </w:t>
      </w:r>
      <w:r w:rsidR="003B7F14" w:rsidRPr="00791EFD">
        <w:rPr>
          <w:rStyle w:val="CommentReference"/>
          <w:rFonts w:ascii="Times New Roman" w:hAnsi="Times New Roman" w:cs="Times New Roman"/>
          <w:color w:val="000000" w:themeColor="text1"/>
          <w:sz w:val="24"/>
          <w:szCs w:val="24"/>
        </w:rPr>
        <w:t>must submit requests through the Juniata College Information Desk</w:t>
      </w:r>
      <w:r w:rsidR="00791EFD">
        <w:rPr>
          <w:rStyle w:val="CommentReference"/>
          <w:rFonts w:ascii="Times New Roman" w:hAnsi="Times New Roman" w:cs="Times New Roman"/>
          <w:color w:val="000000" w:themeColor="text1"/>
          <w:sz w:val="24"/>
          <w:szCs w:val="24"/>
        </w:rPr>
        <w:t xml:space="preserve"> in accordance with the regulations set forth in the Juniata College Outside Organization Solicitation Form</w:t>
      </w:r>
      <w:r w:rsidR="00791EFD" w:rsidRPr="00791EFD">
        <w:rPr>
          <w:rStyle w:val="CommentReference"/>
          <w:rFonts w:ascii="Times New Roman" w:hAnsi="Times New Roman" w:cs="Times New Roman"/>
          <w:color w:val="000000" w:themeColor="text1"/>
          <w:sz w:val="24"/>
          <w:szCs w:val="24"/>
        </w:rPr>
        <w:t xml:space="preserve">. </w:t>
      </w:r>
    </w:p>
    <w:p w14:paraId="616683C8" w14:textId="77777777" w:rsidR="004434C4" w:rsidRPr="00791EFD" w:rsidRDefault="004434C4" w:rsidP="008B4A91">
      <w:pPr>
        <w:textAlignment w:val="baseline"/>
        <w:rPr>
          <w:rFonts w:ascii="Times New Roman" w:hAnsi="Times New Roman" w:cs="Times New Roman"/>
          <w:color w:val="000000" w:themeColor="text1"/>
        </w:rPr>
      </w:pPr>
    </w:p>
    <w:p w14:paraId="34DA68BF"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color w:val="000000" w:themeColor="text1"/>
        </w:rPr>
        <w:t>2. </w:t>
      </w:r>
      <w:r w:rsidRPr="00791EFD">
        <w:rPr>
          <w:rFonts w:ascii="Times New Roman" w:hAnsi="Times New Roman" w:cs="Times New Roman"/>
          <w:b/>
          <w:bCs/>
          <w:color w:val="000000" w:themeColor="text1"/>
          <w:bdr w:val="none" w:sz="0" w:space="0" w:color="auto" w:frame="1"/>
        </w:rPr>
        <w:t>Prohibited Content</w:t>
      </w:r>
    </w:p>
    <w:p w14:paraId="39F1401A"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Written materials which contain the following are prohibited</w:t>
      </w:r>
      <w:r w:rsidR="0012712C" w:rsidRPr="00791EFD">
        <w:rPr>
          <w:rFonts w:ascii="Times New Roman" w:hAnsi="Times New Roman" w:cs="Times New Roman"/>
          <w:color w:val="000000" w:themeColor="text1"/>
        </w:rPr>
        <w:t>:</w:t>
      </w:r>
      <w:r w:rsidRPr="00791EFD">
        <w:rPr>
          <w:rFonts w:ascii="Times New Roman" w:hAnsi="Times New Roman" w:cs="Times New Roman"/>
          <w:color w:val="000000" w:themeColor="text1"/>
        </w:rPr>
        <w:t xml:space="preserve"> </w:t>
      </w:r>
    </w:p>
    <w:p w14:paraId="773501AE" w14:textId="77777777" w:rsidR="004434C4" w:rsidRPr="00791EFD" w:rsidRDefault="004434C4"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Violate law or College policy</w:t>
      </w:r>
    </w:p>
    <w:p w14:paraId="478E610E" w14:textId="77777777" w:rsidR="004434C4" w:rsidRPr="00791EFD" w:rsidRDefault="004434C4"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Promote or incite behavior violating law or College policy</w:t>
      </w:r>
    </w:p>
    <w:p w14:paraId="3C2E1ED8" w14:textId="77777777" w:rsidR="004434C4" w:rsidRPr="00791EFD" w:rsidRDefault="0012712C"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Threats,</w:t>
      </w:r>
      <w:r w:rsidR="003D574E" w:rsidRPr="00791EFD">
        <w:rPr>
          <w:rFonts w:ascii="Times New Roman" w:eastAsia="Times New Roman" w:hAnsi="Times New Roman" w:cs="Times New Roman"/>
          <w:color w:val="000000" w:themeColor="text1"/>
        </w:rPr>
        <w:t xml:space="preserve"> </w:t>
      </w:r>
      <w:r w:rsidRPr="00791EFD">
        <w:rPr>
          <w:rFonts w:ascii="Times New Roman" w:eastAsia="Times New Roman" w:hAnsi="Times New Roman" w:cs="Times New Roman"/>
          <w:color w:val="000000" w:themeColor="text1"/>
        </w:rPr>
        <w:t>intimidation</w:t>
      </w:r>
      <w:r w:rsidR="003D574E" w:rsidRPr="00791EFD">
        <w:rPr>
          <w:rFonts w:ascii="Times New Roman" w:eastAsia="Times New Roman" w:hAnsi="Times New Roman" w:cs="Times New Roman"/>
          <w:color w:val="000000" w:themeColor="text1"/>
        </w:rPr>
        <w:t xml:space="preserve"> or </w:t>
      </w:r>
      <w:r w:rsidRPr="00791EFD">
        <w:rPr>
          <w:rFonts w:ascii="Times New Roman" w:eastAsia="Times New Roman" w:hAnsi="Times New Roman" w:cs="Times New Roman"/>
          <w:color w:val="000000" w:themeColor="text1"/>
        </w:rPr>
        <w:t xml:space="preserve">messages that </w:t>
      </w:r>
      <w:r w:rsidR="004E4133" w:rsidRPr="00791EFD">
        <w:rPr>
          <w:rFonts w:ascii="Times New Roman" w:eastAsia="Times New Roman" w:hAnsi="Times New Roman" w:cs="Times New Roman"/>
          <w:color w:val="000000" w:themeColor="text1"/>
        </w:rPr>
        <w:t>constitute</w:t>
      </w:r>
      <w:r w:rsidRPr="00791EFD">
        <w:rPr>
          <w:rFonts w:ascii="Times New Roman" w:eastAsia="Times New Roman" w:hAnsi="Times New Roman" w:cs="Times New Roman"/>
          <w:color w:val="000000" w:themeColor="text1"/>
        </w:rPr>
        <w:t xml:space="preserve"> or invoke</w:t>
      </w:r>
      <w:r w:rsidR="003D574E" w:rsidRPr="00791EFD">
        <w:rPr>
          <w:rFonts w:ascii="Times New Roman" w:eastAsia="Times New Roman" w:hAnsi="Times New Roman" w:cs="Times New Roman"/>
          <w:color w:val="000000" w:themeColor="text1"/>
        </w:rPr>
        <w:t xml:space="preserve"> harm or trauma</w:t>
      </w:r>
    </w:p>
    <w:p w14:paraId="50620641" w14:textId="77777777" w:rsidR="00EF770B" w:rsidRPr="00791EFD" w:rsidRDefault="004434C4" w:rsidP="00EF770B">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Defame</w:t>
      </w:r>
      <w:r w:rsidR="00EF770B" w:rsidRPr="00791EFD">
        <w:rPr>
          <w:rFonts w:ascii="Times New Roman" w:eastAsia="Times New Roman" w:hAnsi="Times New Roman" w:cs="Times New Roman"/>
          <w:color w:val="000000" w:themeColor="text1"/>
        </w:rPr>
        <w:t>, bully</w:t>
      </w:r>
      <w:r w:rsidRPr="00791EFD">
        <w:rPr>
          <w:rFonts w:ascii="Times New Roman" w:eastAsia="Times New Roman" w:hAnsi="Times New Roman" w:cs="Times New Roman"/>
          <w:color w:val="000000" w:themeColor="text1"/>
        </w:rPr>
        <w:t xml:space="preserve"> </w:t>
      </w:r>
      <w:r w:rsidR="00EF770B" w:rsidRPr="00791EFD">
        <w:rPr>
          <w:rFonts w:ascii="Times New Roman" w:eastAsia="Times New Roman" w:hAnsi="Times New Roman" w:cs="Times New Roman"/>
          <w:color w:val="000000" w:themeColor="text1"/>
        </w:rPr>
        <w:t xml:space="preserve">or harass </w:t>
      </w:r>
      <w:r w:rsidRPr="00791EFD">
        <w:rPr>
          <w:rFonts w:ascii="Times New Roman" w:eastAsia="Times New Roman" w:hAnsi="Times New Roman" w:cs="Times New Roman"/>
          <w:color w:val="000000" w:themeColor="text1"/>
        </w:rPr>
        <w:t>an</w:t>
      </w:r>
      <w:r w:rsidR="00EF770B" w:rsidRPr="00791EFD">
        <w:rPr>
          <w:rFonts w:ascii="Times New Roman" w:eastAsia="Times New Roman" w:hAnsi="Times New Roman" w:cs="Times New Roman"/>
          <w:color w:val="000000" w:themeColor="text1"/>
        </w:rPr>
        <w:t xml:space="preserve">other or unreasonably invade </w:t>
      </w:r>
      <w:r w:rsidR="0095024E" w:rsidRPr="00791EFD">
        <w:rPr>
          <w:rFonts w:ascii="Times New Roman" w:eastAsia="Times New Roman" w:hAnsi="Times New Roman" w:cs="Times New Roman"/>
          <w:color w:val="000000" w:themeColor="text1"/>
        </w:rPr>
        <w:t>another’s</w:t>
      </w:r>
      <w:r w:rsidR="00EF770B" w:rsidRPr="00791EFD">
        <w:rPr>
          <w:rFonts w:ascii="Times New Roman" w:eastAsia="Times New Roman" w:hAnsi="Times New Roman" w:cs="Times New Roman"/>
          <w:color w:val="000000" w:themeColor="text1"/>
        </w:rPr>
        <w:t xml:space="preserve"> privacy</w:t>
      </w:r>
    </w:p>
    <w:p w14:paraId="5B96D7E2" w14:textId="77777777" w:rsidR="004434C4" w:rsidRPr="00791EFD" w:rsidRDefault="00EF770B"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Include</w:t>
      </w:r>
      <w:r w:rsidR="004434C4" w:rsidRPr="00791EFD">
        <w:rPr>
          <w:rFonts w:ascii="Times New Roman" w:eastAsia="Times New Roman" w:hAnsi="Times New Roman" w:cs="Times New Roman"/>
          <w:color w:val="000000" w:themeColor="text1"/>
        </w:rPr>
        <w:t xml:space="preserve"> obscene images, photos, or representations</w:t>
      </w:r>
    </w:p>
    <w:p w14:paraId="44E4E500" w14:textId="77777777" w:rsidR="004434C4" w:rsidRPr="00791EFD" w:rsidRDefault="004434C4"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Contain unapproved commercial advertisements</w:t>
      </w:r>
    </w:p>
    <w:p w14:paraId="1C31FA0F" w14:textId="77777777" w:rsidR="004434C4" w:rsidRDefault="004434C4" w:rsidP="008B4A91">
      <w:pPr>
        <w:numPr>
          <w:ilvl w:val="0"/>
          <w:numId w:val="1"/>
        </w:numPr>
        <w:ind w:left="360"/>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 xml:space="preserve">Disrupt the operations of the College </w:t>
      </w:r>
    </w:p>
    <w:p w14:paraId="30786462" w14:textId="77777777" w:rsidR="00ED79DB" w:rsidRPr="00791EFD" w:rsidRDefault="00ED79DB" w:rsidP="00ED79DB">
      <w:pPr>
        <w:textAlignment w:val="baseline"/>
        <w:rPr>
          <w:rFonts w:ascii="Times New Roman" w:eastAsia="Times New Roman" w:hAnsi="Times New Roman" w:cs="Times New Roman"/>
          <w:color w:val="000000" w:themeColor="text1"/>
        </w:rPr>
      </w:pPr>
    </w:p>
    <w:p w14:paraId="4452C8BF" w14:textId="77777777" w:rsidR="0012712C" w:rsidRPr="00791EFD" w:rsidRDefault="003B003A" w:rsidP="008B4A91">
      <w:pPr>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 xml:space="preserve">The Dean of Students or a designee will </w:t>
      </w:r>
      <w:r w:rsidR="0012712C" w:rsidRPr="00791EFD">
        <w:rPr>
          <w:rFonts w:ascii="Times New Roman" w:eastAsia="Times New Roman" w:hAnsi="Times New Roman" w:cs="Times New Roman"/>
          <w:color w:val="000000" w:themeColor="text1"/>
        </w:rPr>
        <w:t>provide review, guidance and determination of</w:t>
      </w:r>
      <w:r w:rsidRPr="00791EFD">
        <w:rPr>
          <w:rFonts w:ascii="Times New Roman" w:eastAsia="Times New Roman" w:hAnsi="Times New Roman" w:cs="Times New Roman"/>
          <w:color w:val="000000" w:themeColor="text1"/>
        </w:rPr>
        <w:t xml:space="preserve"> prohibited con</w:t>
      </w:r>
      <w:r w:rsidR="00E857B5" w:rsidRPr="00791EFD">
        <w:rPr>
          <w:rFonts w:ascii="Times New Roman" w:eastAsia="Times New Roman" w:hAnsi="Times New Roman" w:cs="Times New Roman"/>
          <w:color w:val="000000" w:themeColor="text1"/>
        </w:rPr>
        <w:t xml:space="preserve">tent on behalf of the College. </w:t>
      </w:r>
      <w:r w:rsidR="00927301" w:rsidRPr="00791EFD">
        <w:rPr>
          <w:rFonts w:ascii="Times New Roman" w:eastAsia="Times New Roman" w:hAnsi="Times New Roman" w:cs="Times New Roman"/>
          <w:color w:val="000000" w:themeColor="text1"/>
        </w:rPr>
        <w:t>As materials are developed, consultation with staff in Student Engagement and Campus Activities is invited</w:t>
      </w:r>
      <w:r w:rsidR="0012712C" w:rsidRPr="00791EFD">
        <w:rPr>
          <w:rFonts w:ascii="Times New Roman" w:eastAsia="Times New Roman" w:hAnsi="Times New Roman" w:cs="Times New Roman"/>
          <w:color w:val="000000" w:themeColor="text1"/>
        </w:rPr>
        <w:t xml:space="preserve">. Materials that include prohibited content will be removed and addressed through the Pathfinder’s Code of Conduct. </w:t>
      </w:r>
    </w:p>
    <w:p w14:paraId="36EC232D" w14:textId="77777777" w:rsidR="008B4A91" w:rsidRPr="00791EFD" w:rsidRDefault="00927301" w:rsidP="008B4A91">
      <w:pPr>
        <w:textAlignment w:val="baseline"/>
        <w:rPr>
          <w:rFonts w:ascii="Times New Roman" w:eastAsia="Times New Roman" w:hAnsi="Times New Roman" w:cs="Times New Roman"/>
          <w:color w:val="000000" w:themeColor="text1"/>
        </w:rPr>
      </w:pPr>
      <w:r w:rsidRPr="00791EFD">
        <w:rPr>
          <w:rFonts w:ascii="Times New Roman" w:eastAsia="Times New Roman" w:hAnsi="Times New Roman" w:cs="Times New Roman"/>
          <w:color w:val="000000" w:themeColor="text1"/>
        </w:rPr>
        <w:t>Prohibited</w:t>
      </w:r>
      <w:r w:rsidR="0012712C" w:rsidRPr="00791EFD">
        <w:rPr>
          <w:rFonts w:ascii="Times New Roman" w:eastAsia="Times New Roman" w:hAnsi="Times New Roman" w:cs="Times New Roman"/>
          <w:color w:val="000000" w:themeColor="text1"/>
        </w:rPr>
        <w:t xml:space="preserve"> content may be reported to: Juniata College Public Safety, staff in the Office of Residential Life, the Dean of Students Office, or the Bias Response Team ( </w:t>
      </w:r>
      <w:hyperlink r:id="rId7" w:history="1">
        <w:r w:rsidR="0012712C" w:rsidRPr="00791EFD">
          <w:rPr>
            <w:rStyle w:val="Hyperlink"/>
            <w:rFonts w:ascii="Times New Roman" w:eastAsia="Times New Roman" w:hAnsi="Times New Roman" w:cs="Times New Roman"/>
            <w:color w:val="000000" w:themeColor="text1"/>
          </w:rPr>
          <w:t>http://www.juniata.edu/offices/dean-of-students/bias-response/</w:t>
        </w:r>
      </w:hyperlink>
      <w:r w:rsidR="0012712C" w:rsidRPr="00791EFD">
        <w:rPr>
          <w:rFonts w:ascii="Times New Roman" w:eastAsia="Times New Roman" w:hAnsi="Times New Roman" w:cs="Times New Roman"/>
          <w:color w:val="000000" w:themeColor="text1"/>
        </w:rPr>
        <w:t xml:space="preserve"> ).</w:t>
      </w:r>
    </w:p>
    <w:p w14:paraId="1C0E3C62" w14:textId="77777777" w:rsidR="003B003A" w:rsidRPr="00791EFD" w:rsidRDefault="003B003A" w:rsidP="008B4A91">
      <w:pPr>
        <w:textAlignment w:val="baseline"/>
        <w:rPr>
          <w:rFonts w:ascii="Times New Roman" w:eastAsia="Times New Roman" w:hAnsi="Times New Roman" w:cs="Times New Roman"/>
          <w:color w:val="000000" w:themeColor="text1"/>
        </w:rPr>
      </w:pPr>
    </w:p>
    <w:p w14:paraId="692F3691"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3. Location Guidelines for Posting of Written Materials</w:t>
      </w:r>
    </w:p>
    <w:p w14:paraId="534D5701"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a. General Guidelines</w:t>
      </w:r>
    </w:p>
    <w:p w14:paraId="590FA4A4" w14:textId="77777777" w:rsidR="004434C4" w:rsidRPr="00791EFD" w:rsidRDefault="008B4A91"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1</w:t>
      </w:r>
      <w:r w:rsidR="004434C4" w:rsidRPr="00791EFD">
        <w:rPr>
          <w:rFonts w:ascii="Times New Roman" w:hAnsi="Times New Roman" w:cs="Times New Roman"/>
          <w:color w:val="000000" w:themeColor="text1"/>
        </w:rPr>
        <w:t>) Students or organizations posting information may place one (1) posting on each board or designated posting area.</w:t>
      </w:r>
    </w:p>
    <w:p w14:paraId="482C1B44" w14:textId="77777777" w:rsidR="008B4A91" w:rsidRPr="00791EFD" w:rsidRDefault="008B4A91" w:rsidP="008B4A91">
      <w:pPr>
        <w:textAlignment w:val="baseline"/>
        <w:rPr>
          <w:rFonts w:ascii="Times New Roman" w:hAnsi="Times New Roman" w:cs="Times New Roman"/>
          <w:color w:val="000000" w:themeColor="text1"/>
        </w:rPr>
      </w:pPr>
    </w:p>
    <w:p w14:paraId="5F1EEAED" w14:textId="77B746CC" w:rsidR="004434C4" w:rsidRPr="00791EFD" w:rsidRDefault="008B4A91"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2</w:t>
      </w:r>
      <w:r w:rsidR="004434C4" w:rsidRPr="00791EFD">
        <w:rPr>
          <w:rFonts w:ascii="Times New Roman" w:hAnsi="Times New Roman" w:cs="Times New Roman"/>
          <w:color w:val="000000" w:themeColor="text1"/>
        </w:rPr>
        <w:t>) Postings on designated boards or posting areas may not exceed 11 inches by 17 inches in size</w:t>
      </w:r>
      <w:r w:rsidR="0062783A">
        <w:rPr>
          <w:rFonts w:ascii="Times New Roman" w:hAnsi="Times New Roman" w:cs="Times New Roman"/>
          <w:color w:val="000000" w:themeColor="text1"/>
        </w:rPr>
        <w:t>.</w:t>
      </w:r>
    </w:p>
    <w:p w14:paraId="40275D2A" w14:textId="77777777" w:rsidR="008B4A91" w:rsidRPr="00791EFD" w:rsidRDefault="008B4A91" w:rsidP="008B4A91">
      <w:pPr>
        <w:textAlignment w:val="baseline"/>
        <w:rPr>
          <w:rFonts w:ascii="Times New Roman" w:hAnsi="Times New Roman" w:cs="Times New Roman"/>
          <w:color w:val="000000" w:themeColor="text1"/>
        </w:rPr>
      </w:pPr>
    </w:p>
    <w:p w14:paraId="412DF0A5" w14:textId="2AEBA207" w:rsidR="008B4A91" w:rsidRPr="00791EFD" w:rsidRDefault="008B4A91"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3) All </w:t>
      </w:r>
      <w:r w:rsidR="006E4E29">
        <w:rPr>
          <w:rFonts w:ascii="Times New Roman" w:hAnsi="Times New Roman" w:cs="Times New Roman"/>
          <w:color w:val="000000" w:themeColor="text1"/>
        </w:rPr>
        <w:t xml:space="preserve">wall </w:t>
      </w:r>
      <w:r w:rsidRPr="00791EFD">
        <w:rPr>
          <w:rFonts w:ascii="Times New Roman" w:hAnsi="Times New Roman" w:cs="Times New Roman"/>
          <w:color w:val="000000" w:themeColor="text1"/>
        </w:rPr>
        <w:t xml:space="preserve">postings must be posted using painters tape. Painters tape can be checked out from the Office of Student Engagement and Campus Activities. </w:t>
      </w:r>
      <w:r w:rsidR="00A71729" w:rsidRPr="00791EFD">
        <w:rPr>
          <w:rFonts w:ascii="Times New Roman" w:hAnsi="Times New Roman" w:cs="Times New Roman"/>
          <w:color w:val="000000" w:themeColor="text1"/>
        </w:rPr>
        <w:t>No other adhesives will be permitted</w:t>
      </w:r>
      <w:r w:rsidR="006E4E29">
        <w:rPr>
          <w:rFonts w:ascii="Times New Roman" w:hAnsi="Times New Roman" w:cs="Times New Roman"/>
          <w:color w:val="000000" w:themeColor="text1"/>
        </w:rPr>
        <w:t xml:space="preserve"> on the walls</w:t>
      </w:r>
      <w:r w:rsidR="00A71729" w:rsidRPr="00791EFD">
        <w:rPr>
          <w:rFonts w:ascii="Times New Roman" w:hAnsi="Times New Roman" w:cs="Times New Roman"/>
          <w:color w:val="000000" w:themeColor="text1"/>
        </w:rPr>
        <w:t xml:space="preserve">, including scotch tape, </w:t>
      </w:r>
      <w:r w:rsidR="005E5B17" w:rsidRPr="00791EFD">
        <w:rPr>
          <w:rFonts w:ascii="Times New Roman" w:hAnsi="Times New Roman" w:cs="Times New Roman"/>
          <w:color w:val="000000" w:themeColor="text1"/>
        </w:rPr>
        <w:t>duct tape, or mounting putty.</w:t>
      </w:r>
      <w:r w:rsidR="006E4E29">
        <w:rPr>
          <w:rFonts w:ascii="Times New Roman" w:hAnsi="Times New Roman" w:cs="Times New Roman"/>
          <w:color w:val="000000" w:themeColor="text1"/>
        </w:rPr>
        <w:t xml:space="preserve"> You may use push pin and thumb tacks on bulletin boards.</w:t>
      </w:r>
    </w:p>
    <w:p w14:paraId="1A75C25C" w14:textId="77777777" w:rsidR="008B4A91" w:rsidRPr="00791EFD" w:rsidRDefault="008B4A91" w:rsidP="008B4A91">
      <w:pPr>
        <w:textAlignment w:val="baseline"/>
        <w:rPr>
          <w:rFonts w:ascii="Times New Roman" w:hAnsi="Times New Roman" w:cs="Times New Roman"/>
          <w:color w:val="000000" w:themeColor="text1"/>
        </w:rPr>
      </w:pPr>
    </w:p>
    <w:p w14:paraId="32AE03C9" w14:textId="7212A163" w:rsidR="008B4A91" w:rsidRPr="00791EFD" w:rsidRDefault="008B4A91"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4) No postings may be placed on windows or other glass surfaces</w:t>
      </w:r>
      <w:r w:rsidR="009C1100">
        <w:rPr>
          <w:rFonts w:ascii="Times New Roman" w:hAnsi="Times New Roman" w:cs="Times New Roman"/>
          <w:color w:val="000000" w:themeColor="text1"/>
        </w:rPr>
        <w:t>.</w:t>
      </w:r>
      <w:bookmarkStart w:id="0" w:name="_GoBack"/>
      <w:bookmarkEnd w:id="0"/>
      <w:r w:rsidRPr="00791EFD">
        <w:rPr>
          <w:rFonts w:ascii="Times New Roman" w:hAnsi="Times New Roman" w:cs="Times New Roman"/>
          <w:color w:val="000000" w:themeColor="text1"/>
        </w:rPr>
        <w:t xml:space="preserve"> </w:t>
      </w:r>
    </w:p>
    <w:p w14:paraId="58D410FB" w14:textId="77777777" w:rsidR="008B4A91" w:rsidRPr="00791EFD" w:rsidRDefault="008B4A91" w:rsidP="008B4A91">
      <w:pPr>
        <w:textAlignment w:val="baseline"/>
        <w:rPr>
          <w:rFonts w:ascii="Times New Roman" w:hAnsi="Times New Roman" w:cs="Times New Roman"/>
          <w:color w:val="000000" w:themeColor="text1"/>
        </w:rPr>
      </w:pPr>
    </w:p>
    <w:p w14:paraId="5A9C5AA7" w14:textId="534D36F6" w:rsidR="004434C4" w:rsidRPr="00791EFD" w:rsidRDefault="008B4A91" w:rsidP="008B4A91">
      <w:pPr>
        <w:textAlignment w:val="baseline"/>
        <w:rPr>
          <w:rFonts w:ascii="Times New Roman" w:hAnsi="Times New Roman" w:cs="Times New Roman"/>
          <w:b/>
          <w:bCs/>
          <w:color w:val="000000" w:themeColor="text1"/>
          <w:bdr w:val="none" w:sz="0" w:space="0" w:color="auto" w:frame="1"/>
        </w:rPr>
      </w:pPr>
      <w:r w:rsidRPr="00791EFD">
        <w:rPr>
          <w:rFonts w:ascii="Times New Roman" w:hAnsi="Times New Roman" w:cs="Times New Roman"/>
          <w:color w:val="000000" w:themeColor="text1"/>
        </w:rPr>
        <w:t>5</w:t>
      </w:r>
      <w:r w:rsidR="004434C4" w:rsidRPr="00791EFD">
        <w:rPr>
          <w:rFonts w:ascii="Times New Roman" w:hAnsi="Times New Roman" w:cs="Times New Roman"/>
          <w:color w:val="000000" w:themeColor="text1"/>
        </w:rPr>
        <w:t>) Individuals posti</w:t>
      </w:r>
      <w:r w:rsidR="00ED79DB">
        <w:rPr>
          <w:rFonts w:ascii="Times New Roman" w:hAnsi="Times New Roman" w:cs="Times New Roman"/>
          <w:color w:val="000000" w:themeColor="text1"/>
        </w:rPr>
        <w:t xml:space="preserve">ng materials may not remove compliant </w:t>
      </w:r>
      <w:r w:rsidR="004434C4" w:rsidRPr="00791EFD">
        <w:rPr>
          <w:rFonts w:ascii="Times New Roman" w:hAnsi="Times New Roman" w:cs="Times New Roman"/>
          <w:color w:val="000000" w:themeColor="text1"/>
        </w:rPr>
        <w:t>postings placed by other groups and may not cover up other postings. </w:t>
      </w:r>
      <w:r w:rsidR="004434C4" w:rsidRPr="00791EFD">
        <w:rPr>
          <w:rFonts w:ascii="Times New Roman" w:hAnsi="Times New Roman" w:cs="Times New Roman"/>
          <w:bCs/>
          <w:color w:val="000000" w:themeColor="text1"/>
          <w:bdr w:val="none" w:sz="0" w:space="0" w:color="auto" w:frame="1"/>
        </w:rPr>
        <w:t>Removing or covering the unexpired postings of other students or groups is a violation of this policy. </w:t>
      </w:r>
    </w:p>
    <w:p w14:paraId="3B4EA0F8" w14:textId="77777777" w:rsidR="008B4A91" w:rsidRPr="00791EFD" w:rsidRDefault="008B4A91" w:rsidP="008B4A91">
      <w:pPr>
        <w:textAlignment w:val="baseline"/>
        <w:rPr>
          <w:rFonts w:ascii="Times New Roman" w:hAnsi="Times New Roman" w:cs="Times New Roman"/>
          <w:color w:val="000000" w:themeColor="text1"/>
        </w:rPr>
      </w:pPr>
    </w:p>
    <w:p w14:paraId="52821DF0" w14:textId="77777777" w:rsidR="008B4A91" w:rsidRPr="00791EFD" w:rsidRDefault="008B4A91"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lastRenderedPageBreak/>
        <w:t>6</w:t>
      </w:r>
      <w:r w:rsidR="004434C4" w:rsidRPr="00791EFD">
        <w:rPr>
          <w:rFonts w:ascii="Times New Roman" w:hAnsi="Times New Roman" w:cs="Times New Roman"/>
          <w:color w:val="000000" w:themeColor="text1"/>
        </w:rPr>
        <w:t xml:space="preserve">) Advertising events with alcohol is limited to only those events which are fully compliant with the </w:t>
      </w:r>
      <w:r w:rsidRPr="00791EFD">
        <w:rPr>
          <w:rFonts w:ascii="Times New Roman" w:hAnsi="Times New Roman" w:cs="Times New Roman"/>
          <w:color w:val="000000" w:themeColor="text1"/>
        </w:rPr>
        <w:t>BYOB policy</w:t>
      </w:r>
      <w:r w:rsidR="004434C4" w:rsidRPr="00791EFD">
        <w:rPr>
          <w:rFonts w:ascii="Times New Roman" w:hAnsi="Times New Roman" w:cs="Times New Roman"/>
          <w:color w:val="000000" w:themeColor="text1"/>
        </w:rPr>
        <w:t>.</w:t>
      </w:r>
    </w:p>
    <w:p w14:paraId="64C363D7" w14:textId="77777777" w:rsidR="002844A5" w:rsidRPr="00791EFD" w:rsidRDefault="002844A5" w:rsidP="008B4A91">
      <w:pPr>
        <w:textAlignment w:val="baseline"/>
        <w:rPr>
          <w:rFonts w:ascii="Times New Roman" w:hAnsi="Times New Roman" w:cs="Times New Roman"/>
          <w:color w:val="000000" w:themeColor="text1"/>
        </w:rPr>
      </w:pPr>
    </w:p>
    <w:p w14:paraId="36DA1F46" w14:textId="77777777" w:rsidR="002844A5" w:rsidRPr="00791EFD" w:rsidRDefault="002844A5"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7) Exceptions to this policy must be made in writing and submitted to the Office of Student Engagement and Campus Activities at least one week prior to posting of materials. </w:t>
      </w:r>
    </w:p>
    <w:p w14:paraId="68EE970B"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w:t>
      </w:r>
    </w:p>
    <w:p w14:paraId="2425804D"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 xml:space="preserve">b. </w:t>
      </w:r>
      <w:r w:rsidR="008B4A91" w:rsidRPr="00791EFD">
        <w:rPr>
          <w:rFonts w:ascii="Times New Roman" w:hAnsi="Times New Roman" w:cs="Times New Roman"/>
          <w:b/>
          <w:bCs/>
          <w:color w:val="000000" w:themeColor="text1"/>
          <w:bdr w:val="none" w:sz="0" w:space="0" w:color="auto" w:frame="1"/>
        </w:rPr>
        <w:t>Ellis Hall</w:t>
      </w:r>
    </w:p>
    <w:p w14:paraId="4DB7D4C0"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Posting is permitted only on designated bulletin boards</w:t>
      </w:r>
      <w:r w:rsidR="008B4A91" w:rsidRPr="00791EFD">
        <w:rPr>
          <w:rFonts w:ascii="Times New Roman" w:hAnsi="Times New Roman" w:cs="Times New Roman"/>
          <w:color w:val="000000" w:themeColor="text1"/>
        </w:rPr>
        <w:t xml:space="preserve"> and designated posting areas (e.g. wall space which is clearly utilized as a posting area)</w:t>
      </w:r>
      <w:r w:rsidRPr="00791EFD">
        <w:rPr>
          <w:rFonts w:ascii="Times New Roman" w:hAnsi="Times New Roman" w:cs="Times New Roman"/>
          <w:color w:val="000000" w:themeColor="text1"/>
        </w:rPr>
        <w:t>. No posting is permitted on boards designated for administrative department use.</w:t>
      </w:r>
    </w:p>
    <w:p w14:paraId="2069AE3B" w14:textId="77777777" w:rsidR="008B4A91" w:rsidRPr="00791EFD" w:rsidRDefault="008B4A91" w:rsidP="008B4A91">
      <w:pPr>
        <w:textAlignment w:val="baseline"/>
        <w:rPr>
          <w:rFonts w:ascii="Times New Roman" w:hAnsi="Times New Roman" w:cs="Times New Roman"/>
          <w:color w:val="000000" w:themeColor="text1"/>
        </w:rPr>
      </w:pPr>
    </w:p>
    <w:p w14:paraId="114DD72B"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c. Academic Buildings</w:t>
      </w:r>
    </w:p>
    <w:p w14:paraId="724435E7"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Postings are permitted only on designated bulletin boards and designated posting areas (e.g. wall space which is clearly utilized as a posting area). No posting is permitted on boards designated for academic or administrative department use without permission from the department.</w:t>
      </w:r>
    </w:p>
    <w:p w14:paraId="3DD4E258" w14:textId="77777777" w:rsidR="00581089" w:rsidRPr="00791EFD" w:rsidRDefault="00581089" w:rsidP="008B4A91">
      <w:pPr>
        <w:textAlignment w:val="baseline"/>
        <w:rPr>
          <w:rFonts w:ascii="Times New Roman" w:hAnsi="Times New Roman" w:cs="Times New Roman"/>
          <w:color w:val="000000" w:themeColor="text1"/>
        </w:rPr>
      </w:pPr>
    </w:p>
    <w:p w14:paraId="2AFC1486" w14:textId="77777777" w:rsidR="00581089" w:rsidRPr="00791EFD" w:rsidRDefault="00581089" w:rsidP="00AA7496">
      <w:pPr>
        <w:textAlignment w:val="baseline"/>
        <w:outlineLvl w:val="0"/>
        <w:rPr>
          <w:rFonts w:ascii="Times New Roman" w:hAnsi="Times New Roman" w:cs="Times New Roman"/>
          <w:b/>
          <w:color w:val="000000" w:themeColor="text1"/>
        </w:rPr>
      </w:pPr>
      <w:r w:rsidRPr="00791EFD">
        <w:rPr>
          <w:rFonts w:ascii="Times New Roman" w:hAnsi="Times New Roman" w:cs="Times New Roman"/>
          <w:b/>
          <w:color w:val="000000" w:themeColor="text1"/>
        </w:rPr>
        <w:t>d. Founders Hall</w:t>
      </w:r>
    </w:p>
    <w:p w14:paraId="23AC2841" w14:textId="77777777" w:rsidR="00581089" w:rsidRPr="00791EFD" w:rsidRDefault="00581089"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Posting is permitted only on designated bulletin boards and designated posting areas (e.g. wall space which is clearly utilized as a posting area). No posting is permitted on boards designated for administrative department use. </w:t>
      </w:r>
    </w:p>
    <w:p w14:paraId="1E911BB5" w14:textId="77777777" w:rsidR="008B4A91" w:rsidRPr="00791EFD" w:rsidRDefault="008B4A91" w:rsidP="008B4A91">
      <w:pPr>
        <w:textAlignment w:val="baseline"/>
        <w:rPr>
          <w:rFonts w:ascii="Times New Roman" w:hAnsi="Times New Roman" w:cs="Times New Roman"/>
          <w:color w:val="000000" w:themeColor="text1"/>
        </w:rPr>
      </w:pPr>
    </w:p>
    <w:p w14:paraId="3FE0BD47"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d. Residence Halls </w:t>
      </w:r>
    </w:p>
    <w:p w14:paraId="2BCA346C"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Postings are permitted only on designated bulletin boards and designated posting areas which may include one posting on hallway walls. No posting is permitted on boards designated for use by the Office of Residential </w:t>
      </w:r>
      <w:r w:rsidR="009B4F64" w:rsidRPr="00791EFD">
        <w:rPr>
          <w:rFonts w:ascii="Times New Roman" w:hAnsi="Times New Roman" w:cs="Times New Roman"/>
          <w:color w:val="000000" w:themeColor="text1"/>
        </w:rPr>
        <w:t>Life</w:t>
      </w:r>
      <w:r w:rsidRPr="00791EFD">
        <w:rPr>
          <w:rFonts w:ascii="Times New Roman" w:hAnsi="Times New Roman" w:cs="Times New Roman"/>
          <w:color w:val="000000" w:themeColor="text1"/>
        </w:rPr>
        <w:t xml:space="preserve"> without permission from the Office. </w:t>
      </w:r>
    </w:p>
    <w:p w14:paraId="0749CEBB" w14:textId="77777777" w:rsidR="008B4A91" w:rsidRPr="00791EFD" w:rsidRDefault="008B4A91" w:rsidP="008B4A91">
      <w:pPr>
        <w:textAlignment w:val="baseline"/>
        <w:rPr>
          <w:rFonts w:ascii="Times New Roman" w:hAnsi="Times New Roman" w:cs="Times New Roman"/>
          <w:color w:val="000000" w:themeColor="text1"/>
        </w:rPr>
      </w:pPr>
    </w:p>
    <w:p w14:paraId="358C97F4"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 xml:space="preserve">e. </w:t>
      </w:r>
      <w:r w:rsidR="00983A26" w:rsidRPr="00791EFD">
        <w:rPr>
          <w:rFonts w:ascii="Times New Roman" w:hAnsi="Times New Roman" w:cs="Times New Roman"/>
          <w:b/>
          <w:bCs/>
          <w:color w:val="000000" w:themeColor="text1"/>
          <w:bdr w:val="none" w:sz="0" w:space="0" w:color="auto" w:frame="1"/>
        </w:rPr>
        <w:t>Kennedy</w:t>
      </w:r>
      <w:r w:rsidRPr="00791EFD">
        <w:rPr>
          <w:rFonts w:ascii="Times New Roman" w:hAnsi="Times New Roman" w:cs="Times New Roman"/>
          <w:b/>
          <w:bCs/>
          <w:color w:val="000000" w:themeColor="text1"/>
          <w:bdr w:val="none" w:sz="0" w:space="0" w:color="auto" w:frame="1"/>
        </w:rPr>
        <w:t xml:space="preserve"> </w:t>
      </w:r>
      <w:r w:rsidR="00EF770B" w:rsidRPr="00791EFD">
        <w:rPr>
          <w:rFonts w:ascii="Times New Roman" w:hAnsi="Times New Roman" w:cs="Times New Roman"/>
          <w:b/>
          <w:bCs/>
          <w:color w:val="000000" w:themeColor="text1"/>
          <w:bdr w:val="none" w:sz="0" w:space="0" w:color="auto" w:frame="1"/>
        </w:rPr>
        <w:t xml:space="preserve">Sports and Recreation Center </w:t>
      </w:r>
    </w:p>
    <w:p w14:paraId="6DAE3212" w14:textId="77777777" w:rsidR="00983A26" w:rsidRPr="00791EFD" w:rsidRDefault="00983A26" w:rsidP="00983A26">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Posting is permitted only on designated bulletin boards and designated posting areas (e.g. wall space which is clearly utilized as a posting area). No posting is permitted on boards designated for administrative department use.</w:t>
      </w:r>
    </w:p>
    <w:p w14:paraId="4EC3D2DA" w14:textId="77777777" w:rsidR="004D0D1A" w:rsidRPr="00791EFD" w:rsidRDefault="004D0D1A" w:rsidP="008B4A91">
      <w:pPr>
        <w:textAlignment w:val="baseline"/>
        <w:rPr>
          <w:rFonts w:ascii="Times New Roman" w:hAnsi="Times New Roman" w:cs="Times New Roman"/>
          <w:color w:val="000000" w:themeColor="text1"/>
        </w:rPr>
      </w:pPr>
    </w:p>
    <w:p w14:paraId="497CC7D7"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f. Other Locations</w:t>
      </w:r>
    </w:p>
    <w:p w14:paraId="530B6A5B" w14:textId="0E4C51DD"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No postings may be made in any location other than those designated in these Guidelines without prior approval from the </w:t>
      </w:r>
      <w:r w:rsidR="00CA3F95">
        <w:rPr>
          <w:rFonts w:ascii="Times New Roman" w:hAnsi="Times New Roman" w:cs="Times New Roman"/>
          <w:color w:val="000000" w:themeColor="text1"/>
        </w:rPr>
        <w:t>Office of Student Engagement and Campus Activities</w:t>
      </w:r>
      <w:r w:rsidRPr="00791EFD">
        <w:rPr>
          <w:rFonts w:ascii="Times New Roman" w:hAnsi="Times New Roman" w:cs="Times New Roman"/>
          <w:color w:val="000000" w:themeColor="text1"/>
        </w:rPr>
        <w:t>.</w:t>
      </w:r>
    </w:p>
    <w:p w14:paraId="77FC0A6F" w14:textId="77777777" w:rsidR="000E711A" w:rsidRPr="00791EFD" w:rsidRDefault="000E711A" w:rsidP="008B4A91">
      <w:pPr>
        <w:textAlignment w:val="baseline"/>
        <w:rPr>
          <w:rFonts w:ascii="Times New Roman" w:hAnsi="Times New Roman" w:cs="Times New Roman"/>
          <w:color w:val="000000" w:themeColor="text1"/>
        </w:rPr>
      </w:pPr>
    </w:p>
    <w:p w14:paraId="1B293B50"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4. Information Required for Posting Written Materials</w:t>
      </w:r>
    </w:p>
    <w:p w14:paraId="17D530A0"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a.</w:t>
      </w:r>
      <w:r w:rsidRPr="00791EFD">
        <w:rPr>
          <w:rFonts w:ascii="Times New Roman" w:hAnsi="Times New Roman" w:cs="Times New Roman"/>
          <w:color w:val="000000" w:themeColor="text1"/>
        </w:rPr>
        <w:t> </w:t>
      </w:r>
      <w:r w:rsidRPr="00791EFD">
        <w:rPr>
          <w:rFonts w:ascii="Times New Roman" w:hAnsi="Times New Roman" w:cs="Times New Roman"/>
          <w:b/>
          <w:bCs/>
          <w:color w:val="000000" w:themeColor="text1"/>
          <w:bdr w:val="none" w:sz="0" w:space="0" w:color="auto" w:frame="1"/>
        </w:rPr>
        <w:t>Identification of Individual or Group Responsible for Posting</w:t>
      </w:r>
    </w:p>
    <w:p w14:paraId="68B72551" w14:textId="4E97224D" w:rsidR="004434C4" w:rsidRPr="00791EFD" w:rsidRDefault="000E711A"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P</w:t>
      </w:r>
      <w:r w:rsidR="004434C4" w:rsidRPr="00791EFD">
        <w:rPr>
          <w:rFonts w:ascii="Times New Roman" w:hAnsi="Times New Roman" w:cs="Times New Roman"/>
          <w:color w:val="000000" w:themeColor="text1"/>
        </w:rPr>
        <w:t>ostings must clearly identify the name of the organization or individu</w:t>
      </w:r>
      <w:r w:rsidR="00CA3F95">
        <w:rPr>
          <w:rFonts w:ascii="Times New Roman" w:hAnsi="Times New Roman" w:cs="Times New Roman"/>
          <w:color w:val="000000" w:themeColor="text1"/>
        </w:rPr>
        <w:t xml:space="preserve">al responsible for the posting at the bottom right-hand corner of the document. </w:t>
      </w:r>
    </w:p>
    <w:p w14:paraId="551F814C" w14:textId="77777777" w:rsidR="000E711A" w:rsidRPr="00791EFD" w:rsidRDefault="000E711A" w:rsidP="008B4A91">
      <w:pPr>
        <w:textAlignment w:val="baseline"/>
        <w:rPr>
          <w:rFonts w:ascii="Times New Roman" w:hAnsi="Times New Roman" w:cs="Times New Roman"/>
          <w:color w:val="000000" w:themeColor="text1"/>
        </w:rPr>
      </w:pPr>
    </w:p>
    <w:p w14:paraId="34B01787"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b. Dates and Time Period for Posting</w:t>
      </w:r>
    </w:p>
    <w:p w14:paraId="6283647E" w14:textId="7777777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1) All postings must be dated. For posters advertising events which include the date of the event</w:t>
      </w:r>
      <w:r w:rsidR="00927301" w:rsidRPr="00791EFD">
        <w:rPr>
          <w:rFonts w:ascii="Times New Roman" w:hAnsi="Times New Roman" w:cs="Times New Roman"/>
          <w:color w:val="000000" w:themeColor="text1"/>
        </w:rPr>
        <w:t xml:space="preserve"> </w:t>
      </w:r>
      <w:r w:rsidRPr="00791EFD">
        <w:rPr>
          <w:rFonts w:ascii="Times New Roman" w:hAnsi="Times New Roman" w:cs="Times New Roman"/>
          <w:color w:val="000000" w:themeColor="text1"/>
        </w:rPr>
        <w:t>must be taken down by the sponsoring orga</w:t>
      </w:r>
      <w:r w:rsidR="000E711A" w:rsidRPr="00791EFD">
        <w:rPr>
          <w:rFonts w:ascii="Times New Roman" w:hAnsi="Times New Roman" w:cs="Times New Roman"/>
          <w:color w:val="000000" w:themeColor="text1"/>
        </w:rPr>
        <w:t>nization or individual within 48</w:t>
      </w:r>
      <w:r w:rsidRPr="00791EFD">
        <w:rPr>
          <w:rFonts w:ascii="Times New Roman" w:hAnsi="Times New Roman" w:cs="Times New Roman"/>
          <w:color w:val="000000" w:themeColor="text1"/>
        </w:rPr>
        <w:t xml:space="preserve"> hours of the conclusion of the event.</w:t>
      </w:r>
      <w:r w:rsidR="00EF770B" w:rsidRPr="00791EFD">
        <w:rPr>
          <w:rFonts w:ascii="Times New Roman" w:hAnsi="Times New Roman" w:cs="Times New Roman"/>
          <w:color w:val="000000" w:themeColor="text1"/>
        </w:rPr>
        <w:t xml:space="preserve"> </w:t>
      </w:r>
    </w:p>
    <w:p w14:paraId="65B3166E" w14:textId="77777777" w:rsidR="000E711A" w:rsidRPr="00791EFD" w:rsidRDefault="000E711A" w:rsidP="008B4A91">
      <w:pPr>
        <w:textAlignment w:val="baseline"/>
        <w:rPr>
          <w:rFonts w:ascii="Times New Roman" w:hAnsi="Times New Roman" w:cs="Times New Roman"/>
          <w:color w:val="000000" w:themeColor="text1"/>
        </w:rPr>
      </w:pPr>
    </w:p>
    <w:p w14:paraId="22705FF1" w14:textId="5ED76947"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lastRenderedPageBreak/>
        <w:t>2) Posters which are not affiliated with an event must include the posting date. These posters may remain up for no more than 2 weeks and must be taken down promptly after two weeks.</w:t>
      </w:r>
      <w:r w:rsidR="002844A5" w:rsidRPr="00791EFD">
        <w:rPr>
          <w:rFonts w:ascii="Times New Roman" w:hAnsi="Times New Roman" w:cs="Times New Roman"/>
          <w:color w:val="000000" w:themeColor="text1"/>
        </w:rPr>
        <w:t xml:space="preserve"> </w:t>
      </w:r>
    </w:p>
    <w:p w14:paraId="4C1D5C31" w14:textId="77777777" w:rsidR="000E711A" w:rsidRPr="00791EFD" w:rsidRDefault="000E711A" w:rsidP="008B4A91">
      <w:pPr>
        <w:textAlignment w:val="baseline"/>
        <w:rPr>
          <w:rFonts w:ascii="Times New Roman" w:hAnsi="Times New Roman" w:cs="Times New Roman"/>
          <w:color w:val="000000" w:themeColor="text1"/>
        </w:rPr>
      </w:pPr>
    </w:p>
    <w:p w14:paraId="1D66B41F" w14:textId="30AC2894" w:rsidR="004434C4" w:rsidRPr="00791EFD" w:rsidRDefault="004434C4"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3) </w:t>
      </w:r>
      <w:r w:rsidR="00EF770B" w:rsidRPr="00791EFD">
        <w:rPr>
          <w:rFonts w:ascii="Times New Roman" w:hAnsi="Times New Roman" w:cs="Times New Roman"/>
          <w:color w:val="000000" w:themeColor="text1"/>
        </w:rPr>
        <w:t xml:space="preserve">Outdated/expired postings </w:t>
      </w:r>
      <w:r w:rsidRPr="00791EFD">
        <w:rPr>
          <w:rFonts w:ascii="Times New Roman" w:hAnsi="Times New Roman" w:cs="Times New Roman"/>
          <w:color w:val="000000" w:themeColor="text1"/>
        </w:rPr>
        <w:t xml:space="preserve">may be removed by </w:t>
      </w:r>
      <w:r w:rsidR="00ED79DB">
        <w:rPr>
          <w:rFonts w:ascii="Times New Roman" w:hAnsi="Times New Roman" w:cs="Times New Roman"/>
          <w:color w:val="000000" w:themeColor="text1"/>
        </w:rPr>
        <w:t>any member of the Juniata College community.</w:t>
      </w:r>
    </w:p>
    <w:p w14:paraId="0818C775" w14:textId="77777777" w:rsidR="000E711A" w:rsidRPr="00791EFD" w:rsidRDefault="000E711A" w:rsidP="008B4A91">
      <w:pPr>
        <w:textAlignment w:val="baseline"/>
        <w:rPr>
          <w:rFonts w:ascii="Times New Roman" w:hAnsi="Times New Roman" w:cs="Times New Roman"/>
          <w:color w:val="000000" w:themeColor="text1"/>
        </w:rPr>
      </w:pPr>
    </w:p>
    <w:p w14:paraId="39A87DD7"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5. Chalking</w:t>
      </w:r>
    </w:p>
    <w:p w14:paraId="0FF06CA3" w14:textId="77777777" w:rsidR="004434C4" w:rsidRPr="00791EFD" w:rsidRDefault="005E5B17" w:rsidP="008B4A91">
      <w:pPr>
        <w:textAlignment w:val="baseline"/>
        <w:rPr>
          <w:rFonts w:ascii="Times New Roman" w:hAnsi="Times New Roman" w:cs="Times New Roman"/>
          <w:color w:val="000000" w:themeColor="text1"/>
        </w:rPr>
      </w:pPr>
      <w:r w:rsidRPr="00791EFD">
        <w:rPr>
          <w:rFonts w:ascii="Times New Roman" w:hAnsi="Times New Roman" w:cs="Times New Roman"/>
          <w:color w:val="000000" w:themeColor="text1"/>
        </w:rPr>
        <w:t xml:space="preserve">Chalking is permitted on </w:t>
      </w:r>
      <w:r w:rsidR="004434C4" w:rsidRPr="00791EFD">
        <w:rPr>
          <w:rFonts w:ascii="Times New Roman" w:hAnsi="Times New Roman" w:cs="Times New Roman"/>
          <w:color w:val="000000" w:themeColor="text1"/>
        </w:rPr>
        <w:t>walkways and plazas in areas open to the weather. Chalking is not permitted on any other surfaces, including buildings, walls, covered entryways,</w:t>
      </w:r>
      <w:r w:rsidRPr="00791EFD">
        <w:rPr>
          <w:rFonts w:ascii="Times New Roman" w:hAnsi="Times New Roman" w:cs="Times New Roman"/>
          <w:color w:val="000000" w:themeColor="text1"/>
        </w:rPr>
        <w:t xml:space="preserve"> or</w:t>
      </w:r>
      <w:r w:rsidR="004434C4" w:rsidRPr="00791EFD">
        <w:rPr>
          <w:rFonts w:ascii="Times New Roman" w:hAnsi="Times New Roman" w:cs="Times New Roman"/>
          <w:color w:val="000000" w:themeColor="text1"/>
        </w:rPr>
        <w:t xml:space="preserve"> covered patio areas</w:t>
      </w:r>
      <w:r w:rsidR="000E711A" w:rsidRPr="00791EFD">
        <w:rPr>
          <w:rFonts w:ascii="Times New Roman" w:hAnsi="Times New Roman" w:cs="Times New Roman"/>
          <w:color w:val="000000" w:themeColor="text1"/>
        </w:rPr>
        <w:t>.</w:t>
      </w:r>
      <w:r w:rsidR="004434C4" w:rsidRPr="00791EFD">
        <w:rPr>
          <w:rFonts w:ascii="Times New Roman" w:hAnsi="Times New Roman" w:cs="Times New Roman"/>
          <w:color w:val="000000" w:themeColor="text1"/>
        </w:rPr>
        <w:t xml:space="preserve"> It is a violation of policy to remove chalking placed on campus in accordance with this policy. Chalking in non-sanctioned areas may be removed by the College.</w:t>
      </w:r>
    </w:p>
    <w:p w14:paraId="1584604A" w14:textId="77777777" w:rsidR="000E711A" w:rsidRPr="00791EFD" w:rsidRDefault="000E711A" w:rsidP="008B4A91">
      <w:pPr>
        <w:textAlignment w:val="baseline"/>
        <w:rPr>
          <w:rFonts w:ascii="Times New Roman" w:hAnsi="Times New Roman" w:cs="Times New Roman"/>
          <w:color w:val="000000" w:themeColor="text1"/>
        </w:rPr>
      </w:pPr>
    </w:p>
    <w:p w14:paraId="126EBDC5" w14:textId="77777777" w:rsidR="004434C4" w:rsidRPr="00791EFD" w:rsidRDefault="004434C4" w:rsidP="00AA7496">
      <w:pPr>
        <w:textAlignment w:val="baseline"/>
        <w:outlineLvl w:val="0"/>
        <w:rPr>
          <w:rFonts w:ascii="Times New Roman" w:hAnsi="Times New Roman" w:cs="Times New Roman"/>
          <w:color w:val="000000" w:themeColor="text1"/>
        </w:rPr>
      </w:pPr>
      <w:r w:rsidRPr="00791EFD">
        <w:rPr>
          <w:rFonts w:ascii="Times New Roman" w:hAnsi="Times New Roman" w:cs="Times New Roman"/>
          <w:b/>
          <w:bCs/>
          <w:color w:val="000000" w:themeColor="text1"/>
          <w:bdr w:val="none" w:sz="0" w:space="0" w:color="auto" w:frame="1"/>
        </w:rPr>
        <w:t>Resources and Reporting of Concerns</w:t>
      </w:r>
    </w:p>
    <w:p w14:paraId="3D72DB99" w14:textId="5958BC32" w:rsidR="004434C4" w:rsidRPr="00ED79DB" w:rsidRDefault="00ED79DB" w:rsidP="00ED79DB">
      <w:pPr>
        <w:textAlignment w:val="baseline"/>
        <w:rPr>
          <w:rFonts w:ascii="Times New Roman" w:eastAsia="Times New Roman" w:hAnsi="Times New Roman" w:cs="Times New Roman"/>
          <w:color w:val="000000" w:themeColor="text1"/>
        </w:rPr>
      </w:pPr>
      <w:r w:rsidRPr="00ED79DB">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 xml:space="preserve"> </w:t>
      </w:r>
      <w:r w:rsidR="00927301" w:rsidRPr="00ED79DB">
        <w:rPr>
          <w:rFonts w:ascii="Times New Roman" w:eastAsia="Times New Roman" w:hAnsi="Times New Roman" w:cs="Times New Roman"/>
          <w:color w:val="000000" w:themeColor="text1"/>
        </w:rPr>
        <w:t>The Dean of Students</w:t>
      </w:r>
      <w:r w:rsidR="000E711A" w:rsidRPr="00ED79DB">
        <w:rPr>
          <w:rFonts w:ascii="Times New Roman" w:eastAsia="Times New Roman" w:hAnsi="Times New Roman" w:cs="Times New Roman"/>
          <w:color w:val="000000" w:themeColor="text1"/>
        </w:rPr>
        <w:t xml:space="preserve"> is </w:t>
      </w:r>
      <w:r w:rsidR="004434C4" w:rsidRPr="00ED79DB">
        <w:rPr>
          <w:rFonts w:ascii="Times New Roman" w:eastAsia="Times New Roman" w:hAnsi="Times New Roman" w:cs="Times New Roman"/>
          <w:color w:val="000000" w:themeColor="text1"/>
        </w:rPr>
        <w:t xml:space="preserve">responsible for administering this policy. The Office of </w:t>
      </w:r>
      <w:r w:rsidR="000E711A" w:rsidRPr="00ED79DB">
        <w:rPr>
          <w:rFonts w:ascii="Times New Roman" w:eastAsia="Times New Roman" w:hAnsi="Times New Roman" w:cs="Times New Roman"/>
          <w:color w:val="000000" w:themeColor="text1"/>
        </w:rPr>
        <w:t>Student Engagement and Campus Activities</w:t>
      </w:r>
      <w:r w:rsidR="004434C4" w:rsidRPr="00ED79DB">
        <w:rPr>
          <w:rFonts w:ascii="Times New Roman" w:eastAsia="Times New Roman" w:hAnsi="Times New Roman" w:cs="Times New Roman"/>
          <w:color w:val="000000" w:themeColor="text1"/>
        </w:rPr>
        <w:t xml:space="preserve"> is available to serve as a resource for students or groups planning events or written materials according to this policy.</w:t>
      </w:r>
    </w:p>
    <w:p w14:paraId="7A5F5CC9" w14:textId="77777777" w:rsidR="000E711A" w:rsidRPr="00791EFD" w:rsidRDefault="000E711A" w:rsidP="00ED79DB">
      <w:pPr>
        <w:textAlignment w:val="baseline"/>
        <w:rPr>
          <w:rFonts w:ascii="Times New Roman" w:eastAsia="Times New Roman" w:hAnsi="Times New Roman" w:cs="Times New Roman"/>
          <w:color w:val="000000" w:themeColor="text1"/>
        </w:rPr>
      </w:pPr>
    </w:p>
    <w:p w14:paraId="377793EA" w14:textId="3C38ADF8" w:rsidR="00927301" w:rsidRPr="00ED79DB" w:rsidRDefault="00ED79DB" w:rsidP="00ED79DB">
      <w:pPr>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w:t>
      </w:r>
      <w:r w:rsidR="00927301" w:rsidRPr="00ED79DB">
        <w:rPr>
          <w:rFonts w:ascii="Times New Roman" w:eastAsia="Times New Roman" w:hAnsi="Times New Roman" w:cs="Times New Roman"/>
          <w:color w:val="000000" w:themeColor="text1"/>
        </w:rPr>
        <w:t xml:space="preserve">Prohibited content may be reported to: Juniata College Public Safety, staff in the Office of Residential Life, the Office of Student Engagement and Campus Activities, the Dean of Students Office, or the Bias Response Team ( </w:t>
      </w:r>
      <w:hyperlink r:id="rId8" w:history="1">
        <w:r w:rsidR="00927301" w:rsidRPr="00ED79DB">
          <w:rPr>
            <w:rFonts w:ascii="Times New Roman" w:hAnsi="Times New Roman" w:cs="Times New Roman"/>
            <w:color w:val="000000" w:themeColor="text1"/>
          </w:rPr>
          <w:t>http://www.juniata.edu/offices/dean-of-students/bias-response/</w:t>
        </w:r>
      </w:hyperlink>
      <w:r w:rsidR="00927301" w:rsidRPr="00ED79DB">
        <w:rPr>
          <w:rFonts w:ascii="Times New Roman" w:eastAsia="Times New Roman" w:hAnsi="Times New Roman" w:cs="Times New Roman"/>
          <w:color w:val="000000" w:themeColor="text1"/>
        </w:rPr>
        <w:t xml:space="preserve"> ).</w:t>
      </w:r>
    </w:p>
    <w:p w14:paraId="01724C75" w14:textId="77777777" w:rsidR="00927301" w:rsidRPr="00791EFD" w:rsidRDefault="00927301" w:rsidP="00ED79DB">
      <w:pPr>
        <w:textAlignment w:val="baseline"/>
        <w:rPr>
          <w:rFonts w:ascii="Times New Roman" w:eastAsia="Times New Roman" w:hAnsi="Times New Roman" w:cs="Times New Roman"/>
          <w:color w:val="000000" w:themeColor="text1"/>
        </w:rPr>
      </w:pPr>
    </w:p>
    <w:p w14:paraId="0C915E09" w14:textId="6576DAD5" w:rsidR="00ED79DB" w:rsidRPr="00ED79DB" w:rsidRDefault="00ED79DB" w:rsidP="00ED79DB">
      <w:pPr>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004434C4" w:rsidRPr="00ED79DB">
        <w:rPr>
          <w:rFonts w:ascii="Times New Roman" w:eastAsia="Times New Roman" w:hAnsi="Times New Roman" w:cs="Times New Roman"/>
          <w:color w:val="000000" w:themeColor="text1"/>
        </w:rPr>
        <w:t xml:space="preserve">Reported and alleged violations of this policy will be investigated by </w:t>
      </w:r>
      <w:r w:rsidR="00EF770B" w:rsidRPr="00ED79DB">
        <w:rPr>
          <w:rFonts w:ascii="Times New Roman" w:eastAsia="Times New Roman" w:hAnsi="Times New Roman" w:cs="Times New Roman"/>
          <w:color w:val="000000" w:themeColor="text1"/>
        </w:rPr>
        <w:t>Juniata College Public Safety</w:t>
      </w:r>
      <w:r w:rsidR="00927301" w:rsidRPr="00ED79DB">
        <w:rPr>
          <w:rStyle w:val="CommentReference"/>
          <w:rFonts w:ascii="Times New Roman" w:hAnsi="Times New Roman" w:cs="Times New Roman"/>
          <w:color w:val="000000" w:themeColor="text1"/>
          <w:sz w:val="24"/>
          <w:szCs w:val="24"/>
        </w:rPr>
        <w:t>.</w:t>
      </w:r>
      <w:r w:rsidR="000E711A" w:rsidRPr="00ED79DB">
        <w:rPr>
          <w:rFonts w:ascii="Times New Roman" w:eastAsia="Times New Roman" w:hAnsi="Times New Roman" w:cs="Times New Roman"/>
          <w:color w:val="000000" w:themeColor="text1"/>
        </w:rPr>
        <w:t xml:space="preserve"> </w:t>
      </w:r>
      <w:r w:rsidR="004434C4" w:rsidRPr="00ED79DB">
        <w:rPr>
          <w:rFonts w:ascii="Times New Roman" w:eastAsia="Times New Roman" w:hAnsi="Times New Roman" w:cs="Times New Roman"/>
          <w:color w:val="000000" w:themeColor="text1"/>
        </w:rPr>
        <w:t xml:space="preserve"> Students or student organizations in violation of this policy will be referred to the </w:t>
      </w:r>
      <w:r w:rsidR="000E711A" w:rsidRPr="00ED79DB">
        <w:rPr>
          <w:rFonts w:ascii="Times New Roman" w:eastAsia="Times New Roman" w:hAnsi="Times New Roman" w:cs="Times New Roman"/>
          <w:color w:val="000000" w:themeColor="text1"/>
        </w:rPr>
        <w:t>Dean of Students Office</w:t>
      </w:r>
      <w:r w:rsidR="004434C4" w:rsidRPr="00ED79DB">
        <w:rPr>
          <w:rFonts w:ascii="Times New Roman" w:eastAsia="Times New Roman" w:hAnsi="Times New Roman" w:cs="Times New Roman"/>
          <w:color w:val="000000" w:themeColor="text1"/>
        </w:rPr>
        <w:t xml:space="preserve"> </w:t>
      </w:r>
    </w:p>
    <w:p w14:paraId="56164C42" w14:textId="77777777" w:rsidR="00ED79DB" w:rsidRDefault="00ED79DB" w:rsidP="00ED79DB">
      <w:pPr>
        <w:textAlignment w:val="baseline"/>
        <w:rPr>
          <w:rFonts w:ascii="Times New Roman" w:eastAsia="Times New Roman" w:hAnsi="Times New Roman" w:cs="Times New Roman"/>
          <w:color w:val="000000" w:themeColor="text1"/>
        </w:rPr>
      </w:pPr>
    </w:p>
    <w:p w14:paraId="18EBCCD1" w14:textId="0D0B487E" w:rsidR="004434C4" w:rsidRPr="00ED79DB" w:rsidRDefault="00ED79DB" w:rsidP="00ED79DB">
      <w:pPr>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F</w:t>
      </w:r>
      <w:r w:rsidR="004434C4" w:rsidRPr="00ED79DB">
        <w:rPr>
          <w:rFonts w:ascii="Times New Roman" w:eastAsia="Times New Roman" w:hAnsi="Times New Roman" w:cs="Times New Roman"/>
          <w:color w:val="000000" w:themeColor="text1"/>
        </w:rPr>
        <w:t xml:space="preserve">or conduct adjudication, according to process outlined in the </w:t>
      </w:r>
      <w:r w:rsidR="000E711A" w:rsidRPr="00ED79DB">
        <w:rPr>
          <w:rFonts w:ascii="Times New Roman" w:eastAsia="Times New Roman" w:hAnsi="Times New Roman" w:cs="Times New Roman"/>
          <w:color w:val="000000" w:themeColor="text1"/>
        </w:rPr>
        <w:t>Pathfinder</w:t>
      </w:r>
      <w:r w:rsidR="004434C4" w:rsidRPr="00ED79DB">
        <w:rPr>
          <w:rFonts w:ascii="Times New Roman" w:eastAsia="Times New Roman" w:hAnsi="Times New Roman" w:cs="Times New Roman"/>
          <w:color w:val="000000" w:themeColor="text1"/>
        </w:rPr>
        <w:t xml:space="preserve">. Employees are subject to disciplinary action </w:t>
      </w:r>
      <w:r w:rsidR="000E711A" w:rsidRPr="00ED79DB">
        <w:rPr>
          <w:rFonts w:ascii="Times New Roman" w:eastAsia="Times New Roman" w:hAnsi="Times New Roman" w:cs="Times New Roman"/>
          <w:color w:val="000000" w:themeColor="text1"/>
        </w:rPr>
        <w:t xml:space="preserve">as determined by their Vice President. </w:t>
      </w:r>
    </w:p>
    <w:p w14:paraId="291D3D21" w14:textId="77777777" w:rsidR="000E711A" w:rsidRPr="00791EFD" w:rsidRDefault="000E711A" w:rsidP="00ED79DB">
      <w:pPr>
        <w:ind w:left="360"/>
        <w:textAlignment w:val="baseline"/>
        <w:rPr>
          <w:rFonts w:ascii="Times New Roman" w:eastAsia="Times New Roman" w:hAnsi="Times New Roman" w:cs="Times New Roman"/>
          <w:color w:val="000000" w:themeColor="text1"/>
        </w:rPr>
      </w:pPr>
    </w:p>
    <w:p w14:paraId="61BED9BD" w14:textId="32E1E297" w:rsidR="004434C4" w:rsidRPr="00791EFD" w:rsidRDefault="00ED79DB" w:rsidP="00ED79DB">
      <w:pPr>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 </w:t>
      </w:r>
      <w:r w:rsidR="004434C4" w:rsidRPr="00791EFD">
        <w:rPr>
          <w:rFonts w:ascii="Times New Roman" w:eastAsia="Times New Roman" w:hAnsi="Times New Roman" w:cs="Times New Roman"/>
          <w:color w:val="000000" w:themeColor="text1"/>
        </w:rPr>
        <w:t xml:space="preserve">Violations of law or violations of this policy by non-college individuals or groups </w:t>
      </w:r>
      <w:r w:rsidR="000E711A" w:rsidRPr="00791EFD">
        <w:rPr>
          <w:rFonts w:ascii="Times New Roman" w:eastAsia="Times New Roman" w:hAnsi="Times New Roman" w:cs="Times New Roman"/>
          <w:color w:val="000000" w:themeColor="text1"/>
        </w:rPr>
        <w:t>may be referred to the Huntingdon</w:t>
      </w:r>
      <w:r w:rsidR="004434C4" w:rsidRPr="00791EFD">
        <w:rPr>
          <w:rFonts w:ascii="Times New Roman" w:eastAsia="Times New Roman" w:hAnsi="Times New Roman" w:cs="Times New Roman"/>
          <w:color w:val="000000" w:themeColor="text1"/>
        </w:rPr>
        <w:t xml:space="preserve"> </w:t>
      </w:r>
      <w:r w:rsidR="00EF770B" w:rsidRPr="00791EFD">
        <w:rPr>
          <w:rFonts w:ascii="Times New Roman" w:eastAsia="Times New Roman" w:hAnsi="Times New Roman" w:cs="Times New Roman"/>
          <w:color w:val="000000" w:themeColor="text1"/>
        </w:rPr>
        <w:t xml:space="preserve">Borough </w:t>
      </w:r>
      <w:r w:rsidR="004434C4" w:rsidRPr="00791EFD">
        <w:rPr>
          <w:rFonts w:ascii="Times New Roman" w:eastAsia="Times New Roman" w:hAnsi="Times New Roman" w:cs="Times New Roman"/>
          <w:color w:val="000000" w:themeColor="text1"/>
        </w:rPr>
        <w:t>Police. Arrests and criminal charges are separate from the College’s conduct</w:t>
      </w:r>
      <w:r w:rsidR="000E711A" w:rsidRPr="00791EFD">
        <w:rPr>
          <w:rFonts w:ascii="Times New Roman" w:eastAsia="Times New Roman" w:hAnsi="Times New Roman" w:cs="Times New Roman"/>
          <w:color w:val="000000" w:themeColor="text1"/>
        </w:rPr>
        <w:t xml:space="preserve"> process.</w:t>
      </w:r>
    </w:p>
    <w:p w14:paraId="71B41970" w14:textId="77777777" w:rsidR="004434C4" w:rsidRPr="00791EFD" w:rsidRDefault="004434C4" w:rsidP="008B4A91">
      <w:pPr>
        <w:rPr>
          <w:rFonts w:ascii="Times New Roman" w:eastAsia="Times New Roman" w:hAnsi="Times New Roman" w:cs="Times New Roman"/>
          <w:color w:val="000000" w:themeColor="text1"/>
        </w:rPr>
      </w:pPr>
    </w:p>
    <w:p w14:paraId="2540C3E4" w14:textId="77777777" w:rsidR="00E625DA" w:rsidRPr="00791EFD" w:rsidRDefault="000225DF" w:rsidP="008B4A91">
      <w:pPr>
        <w:rPr>
          <w:rFonts w:ascii="Times New Roman" w:hAnsi="Times New Roman" w:cs="Times New Roman"/>
          <w:color w:val="000000" w:themeColor="text1"/>
        </w:rPr>
      </w:pPr>
    </w:p>
    <w:sectPr w:rsidR="00E625DA" w:rsidRPr="00791EFD" w:rsidSect="00242E80">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9297A" w14:textId="77777777" w:rsidR="000225DF" w:rsidRDefault="000225DF" w:rsidP="00750303">
      <w:r>
        <w:separator/>
      </w:r>
    </w:p>
  </w:endnote>
  <w:endnote w:type="continuationSeparator" w:id="0">
    <w:p w14:paraId="3510B53E" w14:textId="77777777" w:rsidR="000225DF" w:rsidRDefault="000225DF" w:rsidP="0075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1E03" w14:textId="77777777" w:rsidR="00750303" w:rsidRDefault="00750303" w:rsidP="00DA65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45424B" w14:textId="77777777" w:rsidR="00750303" w:rsidRDefault="00750303" w:rsidP="0075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80B55" w14:textId="77777777" w:rsidR="00750303" w:rsidRDefault="00750303" w:rsidP="00DA65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1100">
      <w:rPr>
        <w:rStyle w:val="PageNumber"/>
        <w:noProof/>
      </w:rPr>
      <w:t>1</w:t>
    </w:r>
    <w:r>
      <w:rPr>
        <w:rStyle w:val="PageNumber"/>
      </w:rPr>
      <w:fldChar w:fldCharType="end"/>
    </w:r>
  </w:p>
  <w:p w14:paraId="0C9763D2" w14:textId="77777777" w:rsidR="00750303" w:rsidRDefault="00242E80" w:rsidP="00750303">
    <w:pPr>
      <w:pStyle w:val="Footer"/>
      <w:ind w:right="360"/>
    </w:pPr>
    <w:r>
      <w:t xml:space="preserve">DRAFT </w:t>
    </w:r>
    <w:r>
      <w:fldChar w:fldCharType="begin"/>
    </w:r>
    <w:r>
      <w:instrText xml:space="preserve"> DATE \@ "M/d/yy" </w:instrText>
    </w:r>
    <w:r>
      <w:fldChar w:fldCharType="separate"/>
    </w:r>
    <w:r w:rsidR="00CD5A3F">
      <w:rPr>
        <w:noProof/>
      </w:rPr>
      <w:t>1/16/18</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A8E28" w14:textId="77777777" w:rsidR="00242E80" w:rsidRDefault="00242E80">
    <w:pPr>
      <w:pStyle w:val="Footer"/>
    </w:pPr>
    <w:r>
      <w:t xml:space="preserve">DRAFT </w:t>
    </w:r>
    <w:r>
      <w:fldChar w:fldCharType="begin"/>
    </w:r>
    <w:r>
      <w:instrText xml:space="preserve"> DATE \@ "M/d/yy" </w:instrText>
    </w:r>
    <w:r>
      <w:fldChar w:fldCharType="separate"/>
    </w:r>
    <w:r w:rsidR="00CD5A3F">
      <w:rPr>
        <w:noProof/>
      </w:rPr>
      <w:t>1/16/18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1D8D4" w14:textId="77777777" w:rsidR="000225DF" w:rsidRDefault="000225DF" w:rsidP="00750303">
      <w:r>
        <w:separator/>
      </w:r>
    </w:p>
  </w:footnote>
  <w:footnote w:type="continuationSeparator" w:id="0">
    <w:p w14:paraId="1CFC1D8E" w14:textId="77777777" w:rsidR="000225DF" w:rsidRDefault="000225DF" w:rsidP="007503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A0376"/>
    <w:multiLevelType w:val="multilevel"/>
    <w:tmpl w:val="0136E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B17D35"/>
    <w:multiLevelType w:val="hybridMultilevel"/>
    <w:tmpl w:val="BAA6E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E64B03"/>
    <w:multiLevelType w:val="multilevel"/>
    <w:tmpl w:val="C746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294E8E"/>
    <w:multiLevelType w:val="multilevel"/>
    <w:tmpl w:val="D558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912ECD"/>
    <w:multiLevelType w:val="hybridMultilevel"/>
    <w:tmpl w:val="235E2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C4"/>
    <w:rsid w:val="000225DF"/>
    <w:rsid w:val="0003685E"/>
    <w:rsid w:val="000B4E6F"/>
    <w:rsid w:val="000E711A"/>
    <w:rsid w:val="0012712C"/>
    <w:rsid w:val="001F62E6"/>
    <w:rsid w:val="00242E80"/>
    <w:rsid w:val="002844A5"/>
    <w:rsid w:val="00346998"/>
    <w:rsid w:val="003B003A"/>
    <w:rsid w:val="003B7F14"/>
    <w:rsid w:val="003D574E"/>
    <w:rsid w:val="003D7921"/>
    <w:rsid w:val="004434C4"/>
    <w:rsid w:val="004D0D1A"/>
    <w:rsid w:val="004D0EF6"/>
    <w:rsid w:val="004D4E82"/>
    <w:rsid w:val="004E3915"/>
    <w:rsid w:val="004E4133"/>
    <w:rsid w:val="00515321"/>
    <w:rsid w:val="00572F3A"/>
    <w:rsid w:val="00581089"/>
    <w:rsid w:val="005E5B17"/>
    <w:rsid w:val="00610123"/>
    <w:rsid w:val="006106BD"/>
    <w:rsid w:val="0062783A"/>
    <w:rsid w:val="006E4E29"/>
    <w:rsid w:val="0074424A"/>
    <w:rsid w:val="00750303"/>
    <w:rsid w:val="00791EFD"/>
    <w:rsid w:val="007B2FF4"/>
    <w:rsid w:val="00874C6E"/>
    <w:rsid w:val="008811DE"/>
    <w:rsid w:val="008B4A91"/>
    <w:rsid w:val="008C03AC"/>
    <w:rsid w:val="00927301"/>
    <w:rsid w:val="00933429"/>
    <w:rsid w:val="00937AFA"/>
    <w:rsid w:val="0095024E"/>
    <w:rsid w:val="00983A26"/>
    <w:rsid w:val="009B4F64"/>
    <w:rsid w:val="009C1100"/>
    <w:rsid w:val="00A71729"/>
    <w:rsid w:val="00AA586F"/>
    <w:rsid w:val="00AA7496"/>
    <w:rsid w:val="00B15850"/>
    <w:rsid w:val="00B431B0"/>
    <w:rsid w:val="00B94B32"/>
    <w:rsid w:val="00BE1007"/>
    <w:rsid w:val="00C272FD"/>
    <w:rsid w:val="00CA3F95"/>
    <w:rsid w:val="00CD5A3F"/>
    <w:rsid w:val="00D00B64"/>
    <w:rsid w:val="00D2387D"/>
    <w:rsid w:val="00DF381B"/>
    <w:rsid w:val="00E13402"/>
    <w:rsid w:val="00E377A6"/>
    <w:rsid w:val="00E857B5"/>
    <w:rsid w:val="00ED79DB"/>
    <w:rsid w:val="00EF770B"/>
    <w:rsid w:val="00F2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7E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4C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4434C4"/>
  </w:style>
  <w:style w:type="character" w:styleId="Strong">
    <w:name w:val="Strong"/>
    <w:basedOn w:val="DefaultParagraphFont"/>
    <w:uiPriority w:val="22"/>
    <w:qFormat/>
    <w:rsid w:val="004434C4"/>
    <w:rPr>
      <w:b/>
      <w:bCs/>
    </w:rPr>
  </w:style>
  <w:style w:type="paragraph" w:styleId="Header">
    <w:name w:val="header"/>
    <w:basedOn w:val="Normal"/>
    <w:link w:val="HeaderChar"/>
    <w:uiPriority w:val="99"/>
    <w:unhideWhenUsed/>
    <w:rsid w:val="00750303"/>
    <w:pPr>
      <w:tabs>
        <w:tab w:val="center" w:pos="4680"/>
        <w:tab w:val="right" w:pos="9360"/>
      </w:tabs>
    </w:pPr>
  </w:style>
  <w:style w:type="character" w:customStyle="1" w:styleId="HeaderChar">
    <w:name w:val="Header Char"/>
    <w:basedOn w:val="DefaultParagraphFont"/>
    <w:link w:val="Header"/>
    <w:uiPriority w:val="99"/>
    <w:rsid w:val="00750303"/>
  </w:style>
  <w:style w:type="paragraph" w:styleId="Footer">
    <w:name w:val="footer"/>
    <w:basedOn w:val="Normal"/>
    <w:link w:val="FooterChar"/>
    <w:uiPriority w:val="99"/>
    <w:unhideWhenUsed/>
    <w:rsid w:val="00750303"/>
    <w:pPr>
      <w:tabs>
        <w:tab w:val="center" w:pos="4680"/>
        <w:tab w:val="right" w:pos="9360"/>
      </w:tabs>
    </w:pPr>
  </w:style>
  <w:style w:type="character" w:customStyle="1" w:styleId="FooterChar">
    <w:name w:val="Footer Char"/>
    <w:basedOn w:val="DefaultParagraphFont"/>
    <w:link w:val="Footer"/>
    <w:uiPriority w:val="99"/>
    <w:rsid w:val="00750303"/>
  </w:style>
  <w:style w:type="character" w:styleId="PageNumber">
    <w:name w:val="page number"/>
    <w:basedOn w:val="DefaultParagraphFont"/>
    <w:uiPriority w:val="99"/>
    <w:semiHidden/>
    <w:unhideWhenUsed/>
    <w:rsid w:val="00750303"/>
  </w:style>
  <w:style w:type="character" w:styleId="CommentReference">
    <w:name w:val="annotation reference"/>
    <w:basedOn w:val="DefaultParagraphFont"/>
    <w:uiPriority w:val="99"/>
    <w:semiHidden/>
    <w:unhideWhenUsed/>
    <w:rsid w:val="008B4A91"/>
    <w:rPr>
      <w:sz w:val="18"/>
      <w:szCs w:val="18"/>
    </w:rPr>
  </w:style>
  <w:style w:type="paragraph" w:styleId="CommentText">
    <w:name w:val="annotation text"/>
    <w:basedOn w:val="Normal"/>
    <w:link w:val="CommentTextChar"/>
    <w:uiPriority w:val="99"/>
    <w:semiHidden/>
    <w:unhideWhenUsed/>
    <w:rsid w:val="008B4A91"/>
  </w:style>
  <w:style w:type="character" w:customStyle="1" w:styleId="CommentTextChar">
    <w:name w:val="Comment Text Char"/>
    <w:basedOn w:val="DefaultParagraphFont"/>
    <w:link w:val="CommentText"/>
    <w:uiPriority w:val="99"/>
    <w:semiHidden/>
    <w:rsid w:val="008B4A91"/>
  </w:style>
  <w:style w:type="paragraph" w:styleId="CommentSubject">
    <w:name w:val="annotation subject"/>
    <w:basedOn w:val="CommentText"/>
    <w:next w:val="CommentText"/>
    <w:link w:val="CommentSubjectChar"/>
    <w:uiPriority w:val="99"/>
    <w:semiHidden/>
    <w:unhideWhenUsed/>
    <w:rsid w:val="008B4A91"/>
    <w:rPr>
      <w:b/>
      <w:bCs/>
      <w:sz w:val="20"/>
      <w:szCs w:val="20"/>
    </w:rPr>
  </w:style>
  <w:style w:type="character" w:customStyle="1" w:styleId="CommentSubjectChar">
    <w:name w:val="Comment Subject Char"/>
    <w:basedOn w:val="CommentTextChar"/>
    <w:link w:val="CommentSubject"/>
    <w:uiPriority w:val="99"/>
    <w:semiHidden/>
    <w:rsid w:val="008B4A91"/>
    <w:rPr>
      <w:b/>
      <w:bCs/>
      <w:sz w:val="20"/>
      <w:szCs w:val="20"/>
    </w:rPr>
  </w:style>
  <w:style w:type="paragraph" w:styleId="BalloonText">
    <w:name w:val="Balloon Text"/>
    <w:basedOn w:val="Normal"/>
    <w:link w:val="BalloonTextChar"/>
    <w:uiPriority w:val="99"/>
    <w:semiHidden/>
    <w:unhideWhenUsed/>
    <w:rsid w:val="008B4A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4A91"/>
    <w:rPr>
      <w:rFonts w:ascii="Times New Roman" w:hAnsi="Times New Roman" w:cs="Times New Roman"/>
      <w:sz w:val="18"/>
      <w:szCs w:val="18"/>
    </w:rPr>
  </w:style>
  <w:style w:type="character" w:styleId="Hyperlink">
    <w:name w:val="Hyperlink"/>
    <w:basedOn w:val="DefaultParagraphFont"/>
    <w:uiPriority w:val="99"/>
    <w:unhideWhenUsed/>
    <w:rsid w:val="0012712C"/>
    <w:rPr>
      <w:color w:val="0563C1" w:themeColor="hyperlink"/>
      <w:u w:val="single"/>
    </w:rPr>
  </w:style>
  <w:style w:type="character" w:styleId="FollowedHyperlink">
    <w:name w:val="FollowedHyperlink"/>
    <w:basedOn w:val="DefaultParagraphFont"/>
    <w:uiPriority w:val="99"/>
    <w:semiHidden/>
    <w:unhideWhenUsed/>
    <w:rsid w:val="0012712C"/>
    <w:rPr>
      <w:color w:val="954F72" w:themeColor="followedHyperlink"/>
      <w:u w:val="single"/>
    </w:rPr>
  </w:style>
  <w:style w:type="paragraph" w:styleId="ListParagraph">
    <w:name w:val="List Paragraph"/>
    <w:basedOn w:val="Normal"/>
    <w:uiPriority w:val="34"/>
    <w:qFormat/>
    <w:rsid w:val="00ED7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342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juniata.edu/offices/dean-of-students/bias-response/" TargetMode="External"/><Relationship Id="rId8" Type="http://schemas.openxmlformats.org/officeDocument/2006/relationships/hyperlink" Target="http://www.juniata.edu/offices/dean-of-students/bias-respons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1014</Words>
  <Characters>5785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Paschal, Erin (paschae)</dc:creator>
  <cp:keywords/>
  <dc:description/>
  <cp:lastModifiedBy>Paschal, Erin (paschae)</cp:lastModifiedBy>
  <cp:revision>6</cp:revision>
  <cp:lastPrinted>2018-01-08T15:26:00Z</cp:lastPrinted>
  <dcterms:created xsi:type="dcterms:W3CDTF">2018-01-16T19:59:00Z</dcterms:created>
  <dcterms:modified xsi:type="dcterms:W3CDTF">2018-01-17T14:21:00Z</dcterms:modified>
</cp:coreProperties>
</file>